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C7" w:rsidRPr="00834DAC" w:rsidRDefault="007C47C7" w:rsidP="007C47C7">
      <w:pPr>
        <w:pStyle w:val="2"/>
      </w:pPr>
      <w:bookmarkStart w:id="0" w:name="_GoBack"/>
      <w:r w:rsidRPr="00834DAC">
        <w:t>第</w:t>
      </w:r>
      <w:r w:rsidRPr="00834DAC">
        <w:t>9</w:t>
      </w:r>
      <w:r w:rsidRPr="00834DAC">
        <w:t>课时　专题强化：动态平衡和临界、极值问题</w:t>
      </w:r>
    </w:p>
    <w:bookmarkEnd w:id="0"/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2C71986" wp14:editId="1B2AF0B7">
            <wp:extent cx="38100" cy="108585"/>
            <wp:effectExtent l="0" t="0" r="0" b="5715"/>
            <wp:docPr id="1747" name="image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目标要求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9615773" wp14:editId="0664AEBF">
            <wp:extent cx="38100" cy="108585"/>
            <wp:effectExtent l="0" t="0" r="0" b="5715"/>
            <wp:docPr id="1748" name="image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学会用图解法、解析法等解决动态平衡问题。</w:t>
      </w: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会分析平衡中的临界与极值问题。</w:t>
      </w:r>
    </w:p>
    <w:p w:rsidR="007C47C7" w:rsidRPr="00834DAC" w:rsidRDefault="007C47C7" w:rsidP="007C47C7">
      <w:pPr>
        <w:pStyle w:val="3"/>
      </w:pPr>
      <w:r w:rsidRPr="00834DAC">
        <w:t>考点一　动态平衡问题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动态平衡是指物体的受力状态缓慢发生变化，但在变化过程中，每一个状态均可视为平衡状态。常用方法：图解法、解析法、相似三角形法、辅助圆法、正弦定理法。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一力恒定，另一力方向不变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的动态平衡问题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一个力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恒定，另一个力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方向不变，作出不同状态下的矢量三角形，确定力大小的变化。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若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与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不垂直，当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3</w:t>
      </w:r>
      <w:r w:rsidRPr="00834DAC">
        <w:rPr>
          <w:rFonts w:ascii="宋体" w:hAnsi="宋体" w:cs="宋体" w:hint="eastAsia"/>
          <w:w w:val="104"/>
        </w:rPr>
        <w:t>⊥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时，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3</w:t>
      </w:r>
      <w:r w:rsidRPr="00834DAC">
        <w:rPr>
          <w:rFonts w:ascii="Times New Roman" w:hAnsi="Times New Roman"/>
          <w:w w:val="104"/>
        </w:rPr>
        <w:t>有最小值，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3min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 xml:space="preserve">sin 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，如图乙。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F90924D" wp14:editId="484987A9">
            <wp:extent cx="2378710" cy="897890"/>
            <wp:effectExtent l="0" t="0" r="2540" b="0"/>
            <wp:docPr id="1749" name="image4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7E6499E" wp14:editId="68A30977">
            <wp:extent cx="38100" cy="108585"/>
            <wp:effectExtent l="0" t="0" r="0" b="5715"/>
            <wp:docPr id="1750" name="image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1AEF69E" wp14:editId="4037E3D0">
            <wp:extent cx="38100" cy="108585"/>
            <wp:effectExtent l="0" t="0" r="0" b="5715"/>
            <wp:docPr id="1751" name="image4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广东广州市调研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半圆柱体</w:t>
      </w:r>
      <w:r w:rsidRPr="00834DAC">
        <w:rPr>
          <w:rFonts w:ascii="Times New Roman" w:hAnsi="Times New Roman"/>
          <w:w w:val="104"/>
        </w:rPr>
        <w:t>P</w:t>
      </w:r>
      <w:r w:rsidRPr="00834DAC">
        <w:rPr>
          <w:rFonts w:ascii="Times New Roman" w:hAnsi="Times New Roman"/>
          <w:w w:val="104"/>
        </w:rPr>
        <w:t>放在粗糙的水平地面上，其右端有一固定放置的竖直挡板</w:t>
      </w:r>
      <w:r w:rsidRPr="00834DAC">
        <w:rPr>
          <w:rFonts w:ascii="Times New Roman" w:hAnsi="Times New Roman"/>
          <w:i/>
          <w:w w:val="104"/>
        </w:rPr>
        <w:t>MN</w:t>
      </w:r>
      <w:r w:rsidRPr="00834DAC">
        <w:rPr>
          <w:rFonts w:ascii="Times New Roman" w:hAnsi="Times New Roman"/>
          <w:w w:val="104"/>
        </w:rPr>
        <w:t>。在半圆柱体</w:t>
      </w:r>
      <w:r w:rsidRPr="00834DAC">
        <w:rPr>
          <w:rFonts w:ascii="Times New Roman" w:hAnsi="Times New Roman"/>
          <w:w w:val="104"/>
        </w:rPr>
        <w:t>P</w:t>
      </w:r>
      <w:r w:rsidRPr="00834DAC">
        <w:rPr>
          <w:rFonts w:ascii="Times New Roman" w:hAnsi="Times New Roman"/>
          <w:w w:val="104"/>
        </w:rPr>
        <w:t>和</w:t>
      </w:r>
      <w:r w:rsidRPr="00834DAC">
        <w:rPr>
          <w:rFonts w:ascii="Times New Roman" w:hAnsi="Times New Roman"/>
          <w:i/>
          <w:w w:val="104"/>
        </w:rPr>
        <w:t>MN</w:t>
      </w:r>
      <w:r w:rsidRPr="00834DAC">
        <w:rPr>
          <w:rFonts w:ascii="Times New Roman" w:hAnsi="Times New Roman"/>
          <w:w w:val="104"/>
        </w:rPr>
        <w:t>之间放有一个光滑的均匀小圆柱体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，整个装置处于平衡状态，如图所示是这个装置的纵截面图。现使</w:t>
      </w:r>
      <w:r w:rsidRPr="00834DAC">
        <w:rPr>
          <w:rFonts w:ascii="Times New Roman" w:hAnsi="Times New Roman"/>
          <w:i/>
          <w:w w:val="104"/>
        </w:rPr>
        <w:t>MN</w:t>
      </w:r>
      <w:r w:rsidRPr="00834DAC">
        <w:rPr>
          <w:rFonts w:ascii="Times New Roman" w:hAnsi="Times New Roman"/>
          <w:w w:val="104"/>
        </w:rPr>
        <w:t>保持竖直并且缓慢地向右平移，在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滑落到地面之前，发现</w:t>
      </w:r>
      <w:r w:rsidRPr="00834DAC">
        <w:rPr>
          <w:rFonts w:ascii="Times New Roman" w:hAnsi="Times New Roman"/>
          <w:w w:val="104"/>
        </w:rPr>
        <w:t>P</w:t>
      </w:r>
      <w:r w:rsidRPr="00834DAC">
        <w:rPr>
          <w:rFonts w:ascii="Times New Roman" w:hAnsi="Times New Roman"/>
          <w:w w:val="104"/>
        </w:rPr>
        <w:t>始终保持静止。则在此过程中，下列说法中正确的是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B2B894A" wp14:editId="103EB6D9">
            <wp:extent cx="1077595" cy="577215"/>
            <wp:effectExtent l="0" t="0" r="8255" b="0"/>
            <wp:docPr id="1752" name="image4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MN</w:t>
      </w:r>
      <w:r w:rsidRPr="00834DAC">
        <w:rPr>
          <w:rFonts w:ascii="Times New Roman" w:hAnsi="Times New Roman"/>
          <w:w w:val="104"/>
        </w:rPr>
        <w:t>对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的弹力逐渐减小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地面对</w:t>
      </w:r>
      <w:r w:rsidRPr="00834DAC">
        <w:rPr>
          <w:rFonts w:ascii="Times New Roman" w:hAnsi="Times New Roman"/>
          <w:w w:val="104"/>
        </w:rPr>
        <w:t>P</w:t>
      </w:r>
      <w:r w:rsidRPr="00834DAC">
        <w:rPr>
          <w:rFonts w:ascii="Times New Roman" w:hAnsi="Times New Roman"/>
          <w:w w:val="104"/>
        </w:rPr>
        <w:t>的摩擦力逐渐增大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P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间的弹力先减小后增大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所受的合力逐渐增大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</w:t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受力分析，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表示</w:t>
      </w:r>
      <w:r w:rsidRPr="00834DAC">
        <w:rPr>
          <w:rFonts w:ascii="Times New Roman" w:hAnsi="Times New Roman"/>
        </w:rPr>
        <w:t>P</w:t>
      </w: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的弹力，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表示</w:t>
      </w:r>
      <w:r w:rsidRPr="00834DAC">
        <w:rPr>
          <w:rFonts w:ascii="Times New Roman" w:hAnsi="Times New Roman"/>
          <w:i/>
        </w:rPr>
        <w:t>MN</w:t>
      </w: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的弹力，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的方向水平向左保持不变，如图所示，分析可知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都逐渐增大，故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错误；对</w:t>
      </w:r>
      <w:r w:rsidRPr="00834DAC">
        <w:rPr>
          <w:rFonts w:ascii="Times New Roman" w:hAnsi="Times New Roman"/>
        </w:rPr>
        <w:t>P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整体受力分析，由平衡条件得，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f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，由于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不断增大，故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f</w:t>
      </w:r>
      <w:r w:rsidRPr="00834DAC">
        <w:rPr>
          <w:rFonts w:ascii="Times New Roman" w:eastAsia="楷体" w:hAnsi="Times New Roman"/>
        </w:rPr>
        <w:t>不断增大，故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正确；由于挡板</w:t>
      </w:r>
      <w:r w:rsidRPr="00834DAC">
        <w:rPr>
          <w:rFonts w:ascii="Times New Roman" w:hAnsi="Times New Roman"/>
          <w:i/>
        </w:rPr>
        <w:t>MN</w:t>
      </w:r>
      <w:r w:rsidRPr="00834DAC">
        <w:rPr>
          <w:rFonts w:ascii="Times New Roman" w:eastAsia="楷体" w:hAnsi="Times New Roman"/>
        </w:rPr>
        <w:t>缓慢移动，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处于平衡状态，所受合力为零，故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0F969F0" wp14:editId="0B62047E">
            <wp:extent cx="897890" cy="609600"/>
            <wp:effectExtent l="0" t="0" r="0" b="0"/>
            <wp:docPr id="1753" name="image4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一力恒定，另两力方向均变化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的动态平衡问题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lastRenderedPageBreak/>
        <w:drawing>
          <wp:inline distT="0" distB="0" distL="0" distR="0" wp14:anchorId="4A530341" wp14:editId="6DB0B844">
            <wp:extent cx="1045210" cy="1475105"/>
            <wp:effectExtent l="0" t="0" r="2540" b="0"/>
            <wp:docPr id="1754" name="image4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一力恒定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如重力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，其他二力的方向均变化，但二力分别与绳子、两物体重心连线方向平行，即三力构成的矢量三角形与</w:t>
      </w:r>
      <w:r w:rsidRPr="00676A21">
        <w:rPr>
          <w:rFonts w:asciiTheme="majorEastAsia" w:eastAsiaTheme="majorEastAsia" w:hAnsiTheme="majorEastAsia" w:cs="宋体" w:hint="eastAsia"/>
          <w:w w:val="104"/>
        </w:rPr>
        <w:t>△</w:t>
      </w:r>
      <w:r w:rsidRPr="00834DAC">
        <w:rPr>
          <w:rFonts w:ascii="Times New Roman" w:hAnsi="Times New Roman"/>
          <w:i/>
          <w:w w:val="104"/>
        </w:rPr>
        <w:t>ACO</w:t>
      </w:r>
      <w:r w:rsidRPr="00834DAC">
        <w:rPr>
          <w:rFonts w:ascii="Times New Roman" w:hAnsi="Times New Roman"/>
          <w:w w:val="104"/>
        </w:rPr>
        <w:t>几何三角形相似，则对应边比值相等。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基本矢量图，如图所示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基本关系式：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H</m:t>
            </m:r>
          </m:den>
        </m:f>
      </m:oMath>
      <w:r w:rsidRPr="00834DAC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834DAC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834DAC">
        <w:rPr>
          <w:rFonts w:ascii="Times New Roman" w:hAnsi="Times New Roman"/>
          <w:w w:val="104"/>
        </w:rPr>
        <w:t>。</w:t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F99F8DF" wp14:editId="40ED59B4">
            <wp:extent cx="38100" cy="108585"/>
            <wp:effectExtent l="0" t="0" r="0" b="5715"/>
            <wp:docPr id="1761" name="image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noProof/>
        </w:rPr>
        <w:drawing>
          <wp:inline distT="0" distB="0" distL="0" distR="0" wp14:anchorId="6C972E4C" wp14:editId="7ED806A0">
            <wp:extent cx="38100" cy="108585"/>
            <wp:effectExtent l="0" t="0" r="0" b="5715"/>
            <wp:docPr id="1762" name="image4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834DAC">
        <w:rPr>
          <w:rFonts w:ascii="Times New Roman" w:hAnsi="Times New Roman"/>
          <w:w w:val="104"/>
        </w:rPr>
        <w:t>2024·</w:t>
      </w:r>
      <w:r w:rsidRPr="00834DAC">
        <w:rPr>
          <w:rFonts w:ascii="Times New Roman" w:eastAsia="楷体" w:hAnsi="Times New Roman"/>
          <w:w w:val="104"/>
        </w:rPr>
        <w:t>广东揭阳市二模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如图所示，一轻杆通过铰链固定在竖直墙上的</w:t>
      </w:r>
      <w:r w:rsidRPr="00834DAC">
        <w:rPr>
          <w:rFonts w:ascii="Times New Roman" w:hAnsi="Times New Roman"/>
          <w:i/>
          <w:w w:val="104"/>
        </w:rPr>
        <w:t>O</w:t>
      </w:r>
      <w:r w:rsidRPr="00834DAC">
        <w:rPr>
          <w:rFonts w:ascii="Times New Roman" w:hAnsi="Times New Roman"/>
          <w:w w:val="104"/>
        </w:rPr>
        <w:t>点，轻杆的另一端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用弹性轻绳连接，轻绳的另一端固定在竖直墙上的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点。某人用竖直向下、大小为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的拉力作用于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点，静止时</w:t>
      </w:r>
      <w:r w:rsidRPr="00834DAC">
        <w:rPr>
          <w:rFonts w:ascii="Times New Roman" w:hAnsi="Times New Roman"/>
          <w:i/>
          <w:w w:val="104"/>
        </w:rPr>
        <w:t>AOC</w:t>
      </w:r>
      <w:r w:rsidRPr="00834DAC">
        <w:rPr>
          <w:rFonts w:ascii="Times New Roman" w:hAnsi="Times New Roman"/>
          <w:w w:val="104"/>
        </w:rPr>
        <w:t>构成等边三角形。下列说法正确的是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083336B" wp14:editId="04585D20">
            <wp:extent cx="827405" cy="1077595"/>
            <wp:effectExtent l="0" t="0" r="0" b="8255"/>
            <wp:docPr id="1763" name="image4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此时弹性轻绳的拉力大小为</w:t>
      </w:r>
      <w:r w:rsidRPr="00834DAC">
        <w:rPr>
          <w:rFonts w:ascii="Times New Roman" w:hAnsi="Times New Roman"/>
          <w:i/>
          <w:w w:val="104"/>
        </w:rPr>
        <w:t>F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此时弹性轻绳的拉力大小为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i/>
          <w:w w:val="104"/>
        </w:rPr>
        <w:t>F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若缓慢增大竖直向下的拉力，则在</w:t>
      </w:r>
      <w:r w:rsidRPr="00834DAC">
        <w:rPr>
          <w:rFonts w:ascii="Times New Roman" w:hAnsi="Times New Roman"/>
          <w:i/>
          <w:w w:val="104"/>
        </w:rPr>
        <w:t>OC</w:t>
      </w:r>
      <w:r w:rsidRPr="00834DAC">
        <w:rPr>
          <w:rFonts w:ascii="Times New Roman" w:hAnsi="Times New Roman"/>
          <w:w w:val="104"/>
        </w:rPr>
        <w:t>到达水平位置之前，轻绳</w:t>
      </w:r>
      <w:r w:rsidRPr="00834DAC">
        <w:rPr>
          <w:rFonts w:ascii="Times New Roman" w:hAnsi="Times New Roman"/>
          <w:i/>
          <w:w w:val="104"/>
        </w:rPr>
        <w:t>AC</w:t>
      </w:r>
      <w:r w:rsidRPr="00834DAC">
        <w:rPr>
          <w:rFonts w:ascii="Times New Roman" w:hAnsi="Times New Roman"/>
          <w:w w:val="104"/>
        </w:rPr>
        <w:t>的拉力增大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若缓慢增大竖直向下的拉力，则在</w:t>
      </w:r>
      <w:r w:rsidRPr="00834DAC">
        <w:rPr>
          <w:rFonts w:ascii="Times New Roman" w:hAnsi="Times New Roman"/>
          <w:i/>
          <w:w w:val="104"/>
        </w:rPr>
        <w:t>OC</w:t>
      </w:r>
      <w:r w:rsidRPr="00834DAC">
        <w:rPr>
          <w:rFonts w:ascii="Times New Roman" w:hAnsi="Times New Roman"/>
          <w:w w:val="104"/>
        </w:rPr>
        <w:t>到达水平位置之前，轻杆</w:t>
      </w:r>
      <w:r w:rsidRPr="00834DAC">
        <w:rPr>
          <w:rFonts w:ascii="Times New Roman" w:hAnsi="Times New Roman"/>
          <w:i/>
          <w:w w:val="104"/>
        </w:rPr>
        <w:t>OC</w:t>
      </w:r>
      <w:r w:rsidRPr="00834DAC">
        <w:rPr>
          <w:rFonts w:ascii="Times New Roman" w:hAnsi="Times New Roman"/>
          <w:w w:val="104"/>
        </w:rPr>
        <w:t>对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点的作用力减小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AC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轻杆通过铰链固定在竖直墙上的</w:t>
      </w:r>
      <w:r w:rsidRPr="00834DAC">
        <w:rPr>
          <w:rFonts w:ascii="Times New Roman" w:hAnsi="Times New Roman"/>
          <w:i/>
        </w:rPr>
        <w:t>O</w:t>
      </w:r>
      <w:r w:rsidRPr="00834DAC">
        <w:rPr>
          <w:rFonts w:ascii="Times New Roman" w:eastAsia="楷体" w:hAnsi="Times New Roman"/>
        </w:rPr>
        <w:t>点，可知轻杆对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端的支持力方向沿杆的方向，弹性轻绳和拉力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成</w:t>
      </w:r>
      <w:r w:rsidRPr="00834DAC">
        <w:rPr>
          <w:rFonts w:ascii="Times New Roman" w:hAnsi="Times New Roman"/>
        </w:rPr>
        <w:t>120°</w:t>
      </w:r>
      <w:r w:rsidRPr="00834DAC">
        <w:rPr>
          <w:rFonts w:ascii="Times New Roman" w:eastAsia="楷体" w:hAnsi="Times New Roman"/>
        </w:rPr>
        <w:t>角，轻杆的弹力方向在两拉力的角平分线上，可知弹性轻绳的拉力大小为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，选项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正确，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错误；对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受力分析如图，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CF95284" wp14:editId="13DF6D25">
            <wp:extent cx="1186815" cy="1077595"/>
            <wp:effectExtent l="0" t="0" r="0" b="8255"/>
            <wp:docPr id="1764" name="image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由相似三角形可知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AO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AC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</w:rPr>
              <m:t>OC</m:t>
            </m:r>
          </m:den>
        </m:f>
      </m:oMath>
      <w:r w:rsidRPr="00834DAC">
        <w:rPr>
          <w:rFonts w:ascii="Times New Roman" w:eastAsia="楷体" w:hAnsi="Times New Roman"/>
        </w:rPr>
        <w:t>，若缓慢增大竖直向下的拉力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，则在</w:t>
      </w:r>
      <w:r w:rsidRPr="00834DAC">
        <w:rPr>
          <w:rFonts w:ascii="Times New Roman" w:hAnsi="Times New Roman"/>
          <w:i/>
        </w:rPr>
        <w:t>OC</w:t>
      </w:r>
      <w:r w:rsidRPr="00834DAC">
        <w:rPr>
          <w:rFonts w:ascii="Times New Roman" w:eastAsia="楷体" w:hAnsi="Times New Roman"/>
        </w:rPr>
        <w:t>到达水平位置之前，轻绳</w:t>
      </w:r>
      <w:r w:rsidRPr="00834DAC">
        <w:rPr>
          <w:rFonts w:ascii="Times New Roman" w:hAnsi="Times New Roman"/>
          <w:i/>
        </w:rPr>
        <w:t>AC</w:t>
      </w:r>
      <w:r w:rsidRPr="00834DAC">
        <w:rPr>
          <w:rFonts w:ascii="Times New Roman" w:eastAsia="楷体" w:hAnsi="Times New Roman"/>
        </w:rPr>
        <w:t>的拉力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eastAsia="楷体" w:hAnsi="Times New Roman"/>
        </w:rPr>
        <w:t>增大，轻杆</w:t>
      </w:r>
      <w:r w:rsidRPr="00834DAC">
        <w:rPr>
          <w:rFonts w:ascii="Times New Roman" w:hAnsi="Times New Roman"/>
          <w:i/>
        </w:rPr>
        <w:t>OC</w:t>
      </w:r>
      <w:r w:rsidRPr="00834DAC">
        <w:rPr>
          <w:rFonts w:ascii="Times New Roman" w:eastAsia="楷体" w:hAnsi="Times New Roman"/>
        </w:rPr>
        <w:t>对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点作用力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eastAsia="楷体" w:hAnsi="Times New Roman"/>
        </w:rPr>
        <w:t>增大，选项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正确，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3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一力恒定，另外两力方向均变化，但两力方向夹角保持不变的动态平衡问题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利用正弦定理或利用辅助圆，恒力为圆的一条弦，恒力所对应角的顶点在圆上移动，可保持圆心角不变，根据不同位置判断各力的大小变化。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D6ADA16" wp14:editId="073D804C">
            <wp:extent cx="38100" cy="108585"/>
            <wp:effectExtent l="0" t="0" r="0" b="5715"/>
            <wp:docPr id="1771" name="image4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D6F924A" wp14:editId="1C4C00F2">
            <wp:extent cx="38100" cy="108585"/>
            <wp:effectExtent l="0" t="0" r="0" b="5715"/>
            <wp:docPr id="1772" name="image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2024·</w:t>
      </w:r>
      <w:r w:rsidRPr="00834DAC">
        <w:rPr>
          <w:rFonts w:ascii="Times New Roman" w:eastAsia="楷体" w:hAnsi="Times New Roman"/>
          <w:w w:val="104"/>
        </w:rPr>
        <w:t>广东韶关市二模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我们常用支架与底板垂直的两轮手推车搬运货物。如图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所示，将质量为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的货物平放在手推车底板上，此时底板水平；缓慢压下把手直至底板与水平面间的夹角为</w:t>
      </w:r>
      <w:r w:rsidRPr="00834DAC">
        <w:rPr>
          <w:rFonts w:ascii="Times New Roman" w:hAnsi="Times New Roman"/>
          <w:w w:val="104"/>
        </w:rPr>
        <w:t>60°</w:t>
      </w:r>
      <w:r w:rsidRPr="00834DAC">
        <w:rPr>
          <w:rFonts w:ascii="Times New Roman" w:hAnsi="Times New Roman"/>
          <w:w w:val="104"/>
        </w:rPr>
        <w:t>。不计货物与支架及底板间的摩擦，重力加速度为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ACCF225" wp14:editId="1372520E">
            <wp:extent cx="2051685" cy="1186815"/>
            <wp:effectExtent l="0" t="0" r="5715" b="0"/>
            <wp:docPr id="1773" name="image4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当底板与水平面间的夹角为</w:t>
      </w:r>
      <w:r w:rsidRPr="00834DAC">
        <w:rPr>
          <w:rFonts w:ascii="Times New Roman" w:hAnsi="Times New Roman"/>
          <w:w w:val="104"/>
        </w:rPr>
        <w:t>30°</w:t>
      </w:r>
      <w:r w:rsidRPr="00834DAC">
        <w:rPr>
          <w:rFonts w:ascii="Times New Roman" w:hAnsi="Times New Roman"/>
          <w:w w:val="104"/>
        </w:rPr>
        <w:t>时，如图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所示，底板对货物的支持力为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当底板与水平面间的夹角为</w:t>
      </w:r>
      <w:r w:rsidRPr="00834DAC">
        <w:rPr>
          <w:rFonts w:ascii="Times New Roman" w:hAnsi="Times New Roman"/>
          <w:w w:val="104"/>
        </w:rPr>
        <w:t>30°</w:t>
      </w:r>
      <w:r w:rsidRPr="00834DAC">
        <w:rPr>
          <w:rFonts w:ascii="Times New Roman" w:hAnsi="Times New Roman"/>
          <w:w w:val="104"/>
        </w:rPr>
        <w:t>时，支架对货物的支持力为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压下把手的过程中，底板对货物的支持力一直增大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压下把手的过程中，支架对货物的支持力一直减小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A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当底板与水平面间的夹角为</w:t>
      </w:r>
      <w:r w:rsidRPr="00834DAC">
        <w:rPr>
          <w:rFonts w:ascii="Times New Roman" w:hAnsi="Times New Roman"/>
        </w:rPr>
        <w:t>30°</w:t>
      </w:r>
      <w:r w:rsidRPr="00834DAC">
        <w:rPr>
          <w:rFonts w:ascii="Times New Roman" w:eastAsia="楷体" w:hAnsi="Times New Roman"/>
        </w:rPr>
        <w:t>时，对货物受力分析如图甲，由平衡条件可得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N1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60°=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N2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30°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N1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60°+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N2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30°=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，解得底板对货物的支持力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N1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eastAsia="楷体" w:hAnsi="Times New Roman"/>
        </w:rPr>
        <w:t>，支架对货物的支持力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正确，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错误；压下把手的过程中，货物的受力变化情况如图乙，由图可知，底板对货物的支持力一直减小，支架对货物的支持力一直增大，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3C2AA0C" wp14:editId="7E02425B">
            <wp:extent cx="827405" cy="897890"/>
            <wp:effectExtent l="0" t="0" r="0" b="0"/>
            <wp:docPr id="1783" name="image4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noProof/>
        </w:rPr>
        <w:drawing>
          <wp:inline distT="0" distB="0" distL="0" distR="0" wp14:anchorId="37B89F82" wp14:editId="40CC2135">
            <wp:extent cx="794385" cy="1224915"/>
            <wp:effectExtent l="0" t="0" r="5715" b="0"/>
            <wp:docPr id="1784" name="image4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222C611" wp14:editId="3B1575E2">
            <wp:extent cx="718185" cy="321310"/>
            <wp:effectExtent l="0" t="0" r="5715" b="2540"/>
            <wp:docPr id="1785" name="image4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0635AD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受力分析</w:t>
      </w:r>
      <w:r w:rsidRPr="00834DAC">
        <w:rPr>
          <w:rFonts w:ascii="Times New Roman" w:hAnsi="Times New Roman"/>
          <w:noProof/>
        </w:rPr>
        <w:drawing>
          <wp:inline distT="0" distB="0" distL="0" distR="0" wp14:anchorId="415834BF" wp14:editId="6FEC4E76">
            <wp:extent cx="685800" cy="250190"/>
            <wp:effectExtent l="0" t="0" r="0" b="0"/>
            <wp:docPr id="1786" name="image772.jpeg" descr="source:si_idm153817200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2.jpeg" descr="source:si_idm1538172000;FounderCE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楷体" w:hAnsi="Times New Roman"/>
        </w:rPr>
        <w:t>画不同状态下的受力平衡图构造矢量三角形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78B0538" wp14:editId="0B541508">
            <wp:extent cx="685800" cy="250190"/>
            <wp:effectExtent l="0" t="0" r="0" b="0"/>
            <wp:docPr id="1787" name="image773.jpeg" descr="source:si_idm15381580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3.jpeg" descr="source:si_idm1538158048;FounderCE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3B785A9" wp14:editId="228F6F40">
            <wp:extent cx="2628900" cy="1083310"/>
            <wp:effectExtent l="0" t="0" r="0" b="2540"/>
            <wp:docPr id="1788" name="image774.jpeg" descr="source:si_idm153814320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4.jpeg" descr="source:si_idm1538143200;FounderC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pStyle w:val="3"/>
      </w:pPr>
      <w:r w:rsidRPr="00834DAC">
        <w:t>考点二　平衡中的临界、极值问题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临界问题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当某物理量变化时，会引起其他几个物理量的变化，从而使物体所处的平衡状态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恰好出现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或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恰好不出现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，在问题的描述中常用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刚好</w:t>
      </w:r>
      <w:r w:rsidRPr="00676A21">
        <w:rPr>
          <w:rFonts w:asciiTheme="majorEastAsia" w:eastAsiaTheme="majorEastAsia" w:hAnsiTheme="majorEastAsia"/>
          <w:w w:val="104"/>
        </w:rPr>
        <w:t>”“</w:t>
      </w:r>
      <w:r w:rsidRPr="00834DAC">
        <w:rPr>
          <w:rFonts w:ascii="Times New Roman" w:hAnsi="Times New Roman"/>
          <w:w w:val="104"/>
        </w:rPr>
        <w:t>恰能</w:t>
      </w:r>
      <w:r w:rsidRPr="00676A21">
        <w:rPr>
          <w:rFonts w:asciiTheme="majorEastAsia" w:eastAsiaTheme="majorEastAsia" w:hAnsiTheme="majorEastAsia"/>
          <w:w w:val="104"/>
        </w:rPr>
        <w:t>”“</w:t>
      </w:r>
      <w:r w:rsidRPr="00834DAC">
        <w:rPr>
          <w:rFonts w:ascii="Times New Roman" w:hAnsi="Times New Roman"/>
          <w:w w:val="104"/>
        </w:rPr>
        <w:t>恰好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等。临界问题常见的种类：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由静止到运动，摩擦力达到最大静摩擦力。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绳子恰好伸直，拉力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=0</w:t>
      </w:r>
      <w:r w:rsidRPr="00834DAC">
        <w:rPr>
          <w:rFonts w:ascii="Times New Roman" w:hAnsi="Times New Roman"/>
          <w:w w:val="104"/>
        </w:rPr>
        <w:t>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刚好离开接触面，支持力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N</w:t>
      </w:r>
      <w:r w:rsidRPr="00834DAC">
        <w:rPr>
          <w:rFonts w:ascii="Times New Roman" w:hAnsi="Times New Roman"/>
          <w:w w:val="104"/>
        </w:rPr>
        <w:t>=0</w:t>
      </w:r>
      <w:r w:rsidRPr="00834DAC">
        <w:rPr>
          <w:rFonts w:ascii="Times New Roman" w:hAnsi="Times New Roman"/>
          <w:w w:val="104"/>
        </w:rPr>
        <w:t>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极值问题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平衡中的极值问题，一般指在力的变化过程中的最大值和最小值问题。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3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解题方法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极限法：首先要正确地进行受力分析和过程分析，把某个物理量推向极端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极大或极小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，从而找出平衡的临界点和极值点。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数学分析法：根据物体的平衡条件写出物理量之间的函数关系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或画出函数图像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，用数学方法求极值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如求二次函数极值、公式极值、三角函数极值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物理分析方法：根据物体的平衡条件，作出力的矢量图，利用平行四边形定则进行动态分析，确定最大值与最小值。</w:t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3ABAF55" wp14:editId="1C723BDA">
            <wp:extent cx="38100" cy="108585"/>
            <wp:effectExtent l="0" t="0" r="0" b="5715"/>
            <wp:docPr id="1789" name="image4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noProof/>
        </w:rPr>
        <w:drawing>
          <wp:inline distT="0" distB="0" distL="0" distR="0" wp14:anchorId="656EEA4B" wp14:editId="6B1F1FC0">
            <wp:extent cx="38100" cy="108585"/>
            <wp:effectExtent l="0" t="0" r="0" b="5715"/>
            <wp:docPr id="1790" name="image4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如图所示，在质量为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的物块甲上系着两条细绳，其中长</w:t>
      </w:r>
      <w:r w:rsidRPr="00834DAC">
        <w:rPr>
          <w:rFonts w:ascii="Times New Roman" w:hAnsi="Times New Roman"/>
          <w:w w:val="104"/>
        </w:rPr>
        <w:t>30 cm</w:t>
      </w:r>
      <w:r w:rsidRPr="00834DAC">
        <w:rPr>
          <w:rFonts w:ascii="Times New Roman" w:hAnsi="Times New Roman"/>
          <w:w w:val="104"/>
        </w:rPr>
        <w:t>的细绳另一端连着轻质圆环，圆环套在水平棒上可以滑动，圆环与棒间的动摩擦因数</w:t>
      </w:r>
      <w:r w:rsidRPr="00834DAC">
        <w:rPr>
          <w:rFonts w:ascii="Times New Roman" w:hAnsi="Times New Roman"/>
          <w:i/>
          <w:w w:val="104"/>
        </w:rPr>
        <w:t>μ</w:t>
      </w:r>
      <w:r w:rsidRPr="00834DAC">
        <w:rPr>
          <w:rFonts w:ascii="Times New Roman" w:hAnsi="Times New Roman"/>
          <w:w w:val="104"/>
        </w:rPr>
        <w:t>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75</w:t>
      </w:r>
      <w:r w:rsidRPr="00834DAC">
        <w:rPr>
          <w:rFonts w:ascii="Times New Roman" w:hAnsi="Times New Roman"/>
          <w:w w:val="104"/>
        </w:rPr>
        <w:t>。另一细绳跨过光滑轻质定滑轮与重力为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的物块乙相连，定滑轮固定在距离圆环</w:t>
      </w:r>
      <w:r w:rsidRPr="00834DAC">
        <w:rPr>
          <w:rFonts w:ascii="Times New Roman" w:hAnsi="Times New Roman"/>
          <w:w w:val="104"/>
        </w:rPr>
        <w:t>50 cm</w:t>
      </w:r>
      <w:r w:rsidRPr="00834DAC">
        <w:rPr>
          <w:rFonts w:ascii="Times New Roman" w:hAnsi="Times New Roman"/>
          <w:w w:val="104"/>
        </w:rPr>
        <w:t>的地方，系统处于静止状态，</w:t>
      </w:r>
      <w:r w:rsidRPr="00834DAC">
        <w:rPr>
          <w:rFonts w:ascii="Times New Roman" w:hAnsi="Times New Roman"/>
          <w:i/>
          <w:w w:val="104"/>
        </w:rPr>
        <w:t>OA</w:t>
      </w:r>
      <w:r w:rsidRPr="00834DAC">
        <w:rPr>
          <w:rFonts w:ascii="Times New Roman" w:hAnsi="Times New Roman"/>
          <w:w w:val="104"/>
        </w:rPr>
        <w:t>与棒的夹角为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，两绳夹角为</w:t>
      </w:r>
      <w:r w:rsidRPr="00834DAC">
        <w:rPr>
          <w:rFonts w:ascii="Times New Roman" w:hAnsi="Times New Roman"/>
          <w:i/>
          <w:w w:val="104"/>
        </w:rPr>
        <w:t>φ</w:t>
      </w:r>
      <w:r w:rsidRPr="00834DAC">
        <w:rPr>
          <w:rFonts w:ascii="Times New Roman" w:hAnsi="Times New Roman"/>
          <w:w w:val="104"/>
        </w:rPr>
        <w:t>。当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=6 N</w:t>
      </w:r>
      <w:r w:rsidRPr="00834DAC">
        <w:rPr>
          <w:rFonts w:ascii="Times New Roman" w:hAnsi="Times New Roman"/>
          <w:w w:val="104"/>
        </w:rPr>
        <w:t>时，圆环恰好开始滑动。最大静摩擦力等于滑动摩擦力，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w w:val="104"/>
        </w:rPr>
        <w:t>sin 37°=0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6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w w:val="104"/>
        </w:rPr>
        <w:t>cos 37°=0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8</w:t>
      </w:r>
      <w:r w:rsidRPr="00834DAC">
        <w:rPr>
          <w:rFonts w:ascii="Times New Roman" w:hAnsi="Times New Roman"/>
          <w:w w:val="104"/>
        </w:rPr>
        <w:t>。求：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4120728" wp14:editId="62A94D7D">
            <wp:extent cx="1257300" cy="935990"/>
            <wp:effectExtent l="0" t="0" r="0" b="0"/>
            <wp:docPr id="1791" name="image4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i/>
          <w:w w:val="104"/>
        </w:rPr>
        <w:t>OA</w:t>
      </w:r>
      <w:r w:rsidRPr="00834DAC">
        <w:rPr>
          <w:rFonts w:ascii="Times New Roman" w:hAnsi="Times New Roman"/>
          <w:w w:val="104"/>
        </w:rPr>
        <w:t>绳与棒间的夹角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；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物块甲的质量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53°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1 kg</w:t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宋体" w:hAnsi="宋体" w:cs="宋体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当圆环恰好要开始滑动时，设此时水平棒对圆环的支持力大小为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eastAsia="楷体" w:hAnsi="Times New Roman"/>
        </w:rPr>
        <w:t>，细绳对圆环的拉力大小为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eastAsia="楷体" w:hAnsi="Times New Roman"/>
        </w:rPr>
        <w:t>，对圆环受力分析，如图甲所示，根据平衡条件有</w:t>
      </w:r>
      <w:r w:rsidRPr="00834DAC">
        <w:rPr>
          <w:rFonts w:ascii="Times New Roman" w:hAnsi="Times New Roman"/>
          <w:i/>
        </w:rPr>
        <w:t>μF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宋体" w:hAnsi="宋体" w:cs="宋体" w:hint="eastAsia"/>
        </w:rPr>
        <w:t>①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40EAAF3" wp14:editId="11C0ED65">
            <wp:extent cx="685800" cy="827405"/>
            <wp:effectExtent l="0" t="0" r="0" b="0"/>
            <wp:docPr id="1792" name="image4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宋体" w:hAnsi="宋体" w:cs="宋体" w:hint="eastAsia"/>
        </w:rPr>
        <w:t>②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联立</w:t>
      </w:r>
      <w:r w:rsidRPr="00834DAC">
        <w:rPr>
          <w:rFonts w:ascii="宋体" w:hAnsi="宋体" w:cs="宋体" w:hint="eastAsia"/>
        </w:rPr>
        <w:t>①②</w:t>
      </w: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</w:rPr>
        <w:t>tan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μ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34DAC">
        <w:rPr>
          <w:rFonts w:ascii="Times New Roman" w:eastAsia="楷体" w:hAnsi="Times New Roman"/>
        </w:rPr>
        <w:t>，即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=53°</w:t>
      </w:r>
      <w:r w:rsidRPr="00834DAC">
        <w:rPr>
          <w:rFonts w:ascii="Times New Roman" w:eastAsia="楷体" w:hAnsi="Times New Roman"/>
        </w:rPr>
        <w:t>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由题意，根据几何关系可知</w:t>
      </w:r>
      <w:r w:rsidRPr="00834DAC">
        <w:rPr>
          <w:rFonts w:ascii="Times New Roman" w:hAnsi="Times New Roman"/>
          <w:i/>
        </w:rPr>
        <w:t>φ</w:t>
      </w:r>
      <w:r w:rsidRPr="00834DAC">
        <w:rPr>
          <w:rFonts w:ascii="Times New Roman" w:hAnsi="Times New Roman"/>
        </w:rPr>
        <w:t>=90°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如图乙所示，以</w:t>
      </w:r>
      <w:r w:rsidRPr="00834DAC">
        <w:rPr>
          <w:rFonts w:ascii="Times New Roman" w:hAnsi="Times New Roman"/>
          <w:i/>
        </w:rPr>
        <w:t>O</w:t>
      </w:r>
      <w:r w:rsidRPr="00834DAC">
        <w:rPr>
          <w:rFonts w:ascii="Times New Roman" w:eastAsia="楷体" w:hAnsi="Times New Roman"/>
        </w:rPr>
        <w:t>为坐标原点建立</w:t>
      </w:r>
      <w:r w:rsidRPr="00834DAC">
        <w:rPr>
          <w:rFonts w:ascii="Times New Roman" w:hAnsi="Times New Roman"/>
          <w:i/>
        </w:rPr>
        <w:t>xOy</w:t>
      </w:r>
      <w:r w:rsidRPr="00834DAC">
        <w:rPr>
          <w:rFonts w:ascii="Times New Roman" w:eastAsia="楷体" w:hAnsi="Times New Roman"/>
        </w:rPr>
        <w:t>直角坐标系，对物块甲受力分析，根据平衡条件有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=0</w:t>
      </w:r>
      <w:r w:rsidRPr="00834DAC">
        <w:rPr>
          <w:rFonts w:ascii="宋体" w:hAnsi="宋体" w:cs="宋体" w:hint="eastAsia"/>
        </w:rPr>
        <w:t>③</w:t>
      </w:r>
    </w:p>
    <w:p w:rsidR="007C47C7" w:rsidRDefault="007C47C7" w:rsidP="007C47C7">
      <w:pPr>
        <w:tabs>
          <w:tab w:val="left" w:pos="2268"/>
          <w:tab w:val="left" w:pos="4678"/>
          <w:tab w:val="left" w:pos="6663"/>
          <w:tab w:val="right" w:pos="10207"/>
        </w:tabs>
        <w:spacing w:line="360" w:lineRule="auto"/>
        <w:jc w:val="center"/>
        <w:rPr>
          <w:rFonts w:ascii="Times New Roman" w:hAnsi="Times New Roman"/>
          <w:i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15FE940" wp14:editId="47840082">
            <wp:extent cx="1115695" cy="1224915"/>
            <wp:effectExtent l="0" t="0" r="8255" b="0"/>
            <wp:docPr id="1797" name="image4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=0</w:t>
      </w:r>
      <w:r w:rsidRPr="00834DAC">
        <w:rPr>
          <w:rFonts w:ascii="宋体" w:hAnsi="宋体" w:cs="宋体" w:hint="eastAsia"/>
        </w:rPr>
        <w:t>④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联立</w:t>
      </w:r>
      <w:r w:rsidRPr="00834DAC">
        <w:rPr>
          <w:rFonts w:ascii="宋体" w:hAnsi="宋体" w:cs="宋体" w:hint="eastAsia"/>
        </w:rPr>
        <w:t>③④</w:t>
      </w: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hAnsi="Times New Roman"/>
        </w:rPr>
        <w:t>=1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kg</w:t>
      </w:r>
      <w:r w:rsidRPr="00834DAC">
        <w:rPr>
          <w:rFonts w:ascii="Times New Roman" w:eastAsia="楷体" w:hAnsi="Times New Roman"/>
        </w:rPr>
        <w:t>。</w:t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E146746" wp14:editId="5FCABF6B">
            <wp:extent cx="38100" cy="108585"/>
            <wp:effectExtent l="0" t="0" r="0" b="5715"/>
            <wp:docPr id="1799" name="image4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5</w:t>
      </w:r>
      <w:r w:rsidRPr="00834DAC">
        <w:rPr>
          <w:rFonts w:ascii="Times New Roman" w:hAnsi="Times New Roman"/>
          <w:noProof/>
        </w:rPr>
        <w:drawing>
          <wp:inline distT="0" distB="0" distL="0" distR="0" wp14:anchorId="001E67A8" wp14:editId="297B4E35">
            <wp:extent cx="38100" cy="108585"/>
            <wp:effectExtent l="0" t="0" r="0" b="5715"/>
            <wp:docPr id="1800" name="image4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如图所示，质量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=5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 kg</w:t>
      </w:r>
      <w:r w:rsidRPr="00834DAC">
        <w:rPr>
          <w:rFonts w:ascii="Times New Roman" w:hAnsi="Times New Roman"/>
          <w:w w:val="104"/>
        </w:rPr>
        <w:t>的金属块放在水平地面上，在斜向右上的拉力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作用下，向右以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0</w:t>
      </w:r>
      <w:r w:rsidRPr="00834DAC">
        <w:rPr>
          <w:rFonts w:ascii="Times New Roman" w:hAnsi="Times New Roman"/>
          <w:w w:val="104"/>
        </w:rPr>
        <w:t>的速度做匀速直线运动。已知金属块与地面间的动摩擦因数</w:t>
      </w:r>
      <w:r w:rsidRPr="00834DAC">
        <w:rPr>
          <w:rFonts w:ascii="Times New Roman" w:hAnsi="Times New Roman"/>
          <w:i/>
          <w:w w:val="104"/>
        </w:rPr>
        <w:t>μ</w:t>
      </w:r>
      <w:r w:rsidRPr="00834DAC">
        <w:rPr>
          <w:rFonts w:ascii="Times New Roman" w:hAnsi="Times New Roman"/>
          <w:w w:val="104"/>
        </w:rPr>
        <w:t>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。求所需拉力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的最小值。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A74073E" wp14:editId="5046C265">
            <wp:extent cx="1007110" cy="577215"/>
            <wp:effectExtent l="0" t="0" r="2540" b="0"/>
            <wp:docPr id="1801" name="image4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7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26</m:t>
            </m:r>
          </m:e>
        </m:rad>
      </m:oMath>
      <w:r w:rsidRPr="00834DAC">
        <w:rPr>
          <w:rFonts w:ascii="Times New Roman" w:hAnsi="Times New Roman"/>
        </w:rPr>
        <w:t xml:space="preserve"> N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黑体" w:hAnsi="Times New Roman"/>
        </w:rPr>
        <w:t>方法一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三角函数法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设拉力与水平方向夹角为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，根据平衡条件有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μ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整理得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sin(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其中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β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当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β</w:t>
      </w:r>
      <w:r w:rsidRPr="00834DAC">
        <w:rPr>
          <w:rFonts w:ascii="Times New Roman" w:eastAsia="楷体" w:hAnsi="Times New Roman"/>
        </w:rPr>
        <w:t>时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最小，故所需拉力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的最小值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min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</m:oMath>
      <w:r w:rsidRPr="00834DAC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26</m:t>
            </m:r>
          </m:e>
        </m:rad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方法二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利用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楷体" w:hAnsi="Times New Roman"/>
        </w:rPr>
        <w:t>摩擦角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楷体" w:hAnsi="Times New Roman"/>
        </w:rPr>
        <w:t>法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设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的合力与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eastAsia="楷体" w:hAnsi="Times New Roman"/>
        </w:rPr>
        <w:t>方向的夹角为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eastAsia="楷体" w:hAnsi="Times New Roman"/>
        </w:rPr>
        <w:t>，则</w:t>
      </w:r>
    </w:p>
    <w:p w:rsidR="007C47C7" w:rsidRPr="00834DAC" w:rsidRDefault="007C47C7" w:rsidP="007C47C7">
      <w:pPr>
        <w:tabs>
          <w:tab w:val="left" w:pos="2158"/>
          <w:tab w:val="left" w:pos="4678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tan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宋体" w:hAnsi="宋体" w:cs="宋体" w:hint="eastAsia"/>
        </w:rPr>
        <w:t>①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再设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的合力为</w:t>
      </w:r>
      <w:r w:rsidRPr="00834DAC">
        <w:rPr>
          <w:rFonts w:ascii="Times New Roman" w:hAnsi="Times New Roman"/>
          <w:i/>
        </w:rPr>
        <w:t>F'</w:t>
      </w:r>
      <w:r w:rsidRPr="00834DAC">
        <w:rPr>
          <w:rFonts w:ascii="Times New Roman" w:eastAsia="楷体" w:hAnsi="Times New Roman"/>
        </w:rPr>
        <w:t>。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如图所示，当拉力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F'</w:t>
      </w:r>
      <w:r w:rsidRPr="00834DAC">
        <w:rPr>
          <w:rFonts w:ascii="Times New Roman" w:eastAsia="楷体" w:hAnsi="Times New Roman"/>
        </w:rPr>
        <w:t>垂直时有最小值</w:t>
      </w:r>
    </w:p>
    <w:p w:rsidR="007C47C7" w:rsidRDefault="007C47C7" w:rsidP="007C47C7">
      <w:pPr>
        <w:tabs>
          <w:tab w:val="left" w:pos="2268"/>
          <w:tab w:val="left" w:pos="4678"/>
          <w:tab w:val="left" w:pos="6663"/>
          <w:tab w:val="right" w:pos="10207"/>
        </w:tabs>
        <w:spacing w:line="360" w:lineRule="auto"/>
        <w:jc w:val="center"/>
        <w:rPr>
          <w:rFonts w:ascii="Times New Roman" w:eastAsia="楷体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59C73AF" wp14:editId="1E0ED5FF">
            <wp:extent cx="647700" cy="794385"/>
            <wp:effectExtent l="0" t="0" r="0" b="5715"/>
            <wp:docPr id="1818" name="image4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8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  <w:tab w:val="right" w:pos="10207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即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min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宋体" w:hAnsi="宋体" w:cs="宋体" w:hint="eastAsia"/>
        </w:rPr>
        <w:t>②</w:t>
      </w:r>
    </w:p>
    <w:p w:rsidR="007C47C7" w:rsidRPr="00834DAC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</w:t>
      </w:r>
      <w:r w:rsidRPr="00834DAC">
        <w:rPr>
          <w:rFonts w:ascii="宋体" w:hAnsi="宋体" w:cs="宋体" w:hint="eastAsia"/>
        </w:rPr>
        <w:t>①②</w:t>
      </w:r>
      <w:r w:rsidRPr="00834DAC">
        <w:rPr>
          <w:rFonts w:ascii="Times New Roman" w:eastAsia="楷体" w:hAnsi="Times New Roman"/>
        </w:rPr>
        <w:t>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min</w:t>
      </w:r>
      <w:r w:rsidRPr="00834DAC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26</m:t>
            </m:r>
          </m:e>
        </m:rad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。</w:t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A344DD0" wp14:editId="0399E48E">
            <wp:extent cx="718185" cy="217805"/>
            <wp:effectExtent l="0" t="0" r="5715" b="0"/>
            <wp:docPr id="1821" name="image4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9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楷体" w:hAnsi="Times New Roman"/>
        </w:rPr>
        <w:t>在力的方向发生变化的平衡问题中求力的极小值时，一般利用三角函数求极值。也可利用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楷体" w:hAnsi="Times New Roman"/>
        </w:rPr>
        <w:t>摩擦角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楷体" w:hAnsi="Times New Roman"/>
        </w:rPr>
        <w:t>将四力平衡转化为三力平衡，从而求拉力的最小值。例如：如图所示，物体在拉力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作用下做匀速直线运动，改变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大小，求拉力的最小值时，可以用支持力与摩擦力的合力</w:t>
      </w:r>
      <w:r w:rsidRPr="00834DAC">
        <w:rPr>
          <w:rFonts w:ascii="Times New Roman" w:hAnsi="Times New Roman"/>
          <w:i/>
        </w:rPr>
        <w:t>F'</w:t>
      </w:r>
      <w:r w:rsidRPr="00834DAC">
        <w:rPr>
          <w:rFonts w:ascii="Times New Roman" w:eastAsia="楷体" w:hAnsi="Times New Roman"/>
        </w:rPr>
        <w:t>代替支持力与摩擦力，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的合力</w:t>
      </w:r>
      <w:r w:rsidRPr="00834DAC">
        <w:rPr>
          <w:rFonts w:ascii="Times New Roman" w:hAnsi="Times New Roman"/>
          <w:i/>
        </w:rPr>
        <w:t>F'</w:t>
      </w:r>
      <w:r w:rsidRPr="00834DAC">
        <w:rPr>
          <w:rFonts w:ascii="Times New Roman" w:eastAsia="楷体" w:hAnsi="Times New Roman"/>
        </w:rPr>
        <w:t>方向一定，即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楷体" w:hAnsi="Times New Roman"/>
        </w:rPr>
        <w:t>摩擦角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eastAsia="楷体" w:hAnsi="Times New Roman"/>
        </w:rPr>
        <w:t>满足</w:t>
      </w:r>
      <w:r w:rsidRPr="00834DAC">
        <w:rPr>
          <w:rFonts w:ascii="Times New Roman" w:hAnsi="Times New Roman"/>
        </w:rPr>
        <w:t>tan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eastAsia="楷体" w:hAnsi="Times New Roman"/>
        </w:rPr>
        <w:t>，则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min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eastAsia="楷体" w:hAnsi="Times New Roman"/>
        </w:rPr>
        <w:t>，此时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eastAsia="楷体" w:hAnsi="Times New Roman"/>
        </w:rPr>
        <w:t>。</w:t>
      </w:r>
    </w:p>
    <w:p w:rsidR="007C47C7" w:rsidRDefault="007C47C7" w:rsidP="007C47C7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1E1D3B5" wp14:editId="0F83A278">
            <wp:extent cx="1731010" cy="647700"/>
            <wp:effectExtent l="0" t="0" r="2540" b="0"/>
            <wp:docPr id="1822" name="image7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B147C6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eastAsia="楷体" w:hAnsi="Times New Roman"/>
        </w:rPr>
        <w:t>[</w:t>
      </w:r>
      <w:r w:rsidRPr="00B147C6">
        <w:rPr>
          <w:rFonts w:ascii="Times New Roman" w:eastAsia="楷体" w:hAnsi="Times New Roman"/>
        </w:rPr>
        <w:t>分值：</w:t>
      </w:r>
      <w:r w:rsidRPr="00B147C6">
        <w:rPr>
          <w:rFonts w:ascii="Times New Roman" w:hAnsi="Times New Roman"/>
        </w:rPr>
        <w:t>56</w:t>
      </w:r>
      <w:r w:rsidRPr="00B147C6">
        <w:rPr>
          <w:rFonts w:ascii="Times New Roman" w:eastAsia="楷体" w:hAnsi="Times New Roman"/>
        </w:rPr>
        <w:t>分</w:t>
      </w:r>
      <w:r w:rsidRPr="00B147C6">
        <w:rPr>
          <w:rFonts w:ascii="Times New Roman" w:eastAsia="楷体" w:hAnsi="Times New Roman"/>
        </w:rPr>
        <w:t>]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47FC95A8" wp14:editId="4006337C">
            <wp:extent cx="1043305" cy="252730"/>
            <wp:effectExtent l="0" t="0" r="4445" b="0"/>
            <wp:docPr id="115" name="image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8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[1</w:t>
      </w:r>
      <w:r w:rsidRPr="00B147C6">
        <w:rPr>
          <w:rFonts w:ascii="Times New Roman" w:hAnsi="Times New Roman"/>
          <w:i/>
        </w:rPr>
        <w:t>~</w:t>
      </w:r>
      <w:r w:rsidRPr="00B147C6">
        <w:rPr>
          <w:rFonts w:ascii="Times New Roman" w:hAnsi="Times New Roman"/>
        </w:rPr>
        <w:t>6</w:t>
      </w:r>
      <w:r w:rsidRPr="00B147C6">
        <w:rPr>
          <w:rFonts w:ascii="Times New Roman" w:eastAsia="楷体" w:hAnsi="Times New Roman"/>
        </w:rPr>
        <w:t>题，每题</w:t>
      </w:r>
      <w:r w:rsidRPr="00B147C6">
        <w:rPr>
          <w:rFonts w:ascii="Times New Roman" w:hAnsi="Times New Roman"/>
        </w:rPr>
        <w:t>4</w:t>
      </w:r>
      <w:r w:rsidRPr="00B147C6">
        <w:rPr>
          <w:rFonts w:ascii="Times New Roman" w:eastAsia="楷体" w:hAnsi="Times New Roman"/>
        </w:rPr>
        <w:t>分</w:t>
      </w:r>
      <w:r w:rsidRPr="00B147C6">
        <w:rPr>
          <w:rFonts w:ascii="Times New Roman" w:eastAsia="楷体" w:hAnsi="Times New Roman"/>
        </w:rPr>
        <w:t>]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2024·</w:t>
      </w:r>
      <w:r w:rsidRPr="00B147C6">
        <w:rPr>
          <w:rFonts w:ascii="Times New Roman" w:eastAsia="楷体" w:hAnsi="Times New Roman"/>
        </w:rPr>
        <w:t>广东江门市一模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如图所示，在轻绳中间用光滑挂钩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>没画出</w:t>
      </w:r>
      <w:r w:rsidRPr="00B147C6">
        <w:rPr>
          <w:rFonts w:ascii="Times New Roman" w:hAnsi="Times New Roman"/>
        </w:rPr>
        <w:t>)</w:t>
      </w:r>
      <w:r w:rsidRPr="00B147C6">
        <w:rPr>
          <w:rFonts w:ascii="Times New Roman" w:hAnsi="Times New Roman"/>
        </w:rPr>
        <w:t>悬挂一个质量为</w:t>
      </w:r>
      <w:r w:rsidRPr="00B147C6">
        <w:rPr>
          <w:rFonts w:ascii="Times New Roman" w:hAnsi="Times New Roman"/>
          <w:i/>
        </w:rPr>
        <w:t>m</w:t>
      </w:r>
      <w:r w:rsidRPr="00B147C6">
        <w:rPr>
          <w:rFonts w:ascii="Times New Roman" w:hAnsi="Times New Roman"/>
        </w:rPr>
        <w:t>的重物，双手紧握轻绳的两端，然后沿水平固定的刻度尺缓慢分开，重力加速度为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，下列说法正确的是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48F1F3A3" wp14:editId="051C9B05">
            <wp:extent cx="1295400" cy="685800"/>
            <wp:effectExtent l="0" t="0" r="0" b="0"/>
            <wp:docPr id="116" name="image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9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两侧轻绳拉力的合力减小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两侧轻绳的拉力均减小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当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=90°</w:t>
      </w:r>
      <w:r w:rsidRPr="00B147C6">
        <w:rPr>
          <w:rFonts w:ascii="Times New Roman" w:hAnsi="Times New Roman"/>
        </w:rPr>
        <w:t>时两侧轻绳的拉力均为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当两侧绳长与两手间距相等时两侧轻绳的拉力均为</w:t>
      </w:r>
      <w:r w:rsidRPr="00B147C6">
        <w:rPr>
          <w:rFonts w:ascii="Times New Roman" w:hAnsi="Times New Roman"/>
          <w:i/>
        </w:rPr>
        <w:t>mg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C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对重物受力分析如图，两侧轻绳拉力的合力不变，始终等于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eastAsia="楷体" w:hAnsi="Times New Roman"/>
        </w:rPr>
        <w:t>，则有</w:t>
      </w:r>
      <w:r w:rsidRPr="00B147C6">
        <w:rPr>
          <w:rFonts w:ascii="Times New Roman" w:hAnsi="Times New Roman"/>
        </w:rPr>
        <w:t>2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eastAsia="楷体" w:hAnsi="Times New Roman"/>
        </w:rPr>
        <w:t>，解得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2cos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  <w:r w:rsidRPr="00B147C6">
        <w:rPr>
          <w:rFonts w:ascii="Times New Roman" w:eastAsia="楷体" w:hAnsi="Times New Roman"/>
        </w:rPr>
        <w:t>，可知两侧轻绳的拉力均增大，故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错误；当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=90°</w:t>
      </w:r>
      <w:r w:rsidRPr="00B147C6">
        <w:rPr>
          <w:rFonts w:ascii="Times New Roman" w:eastAsia="楷体" w:hAnsi="Times New Roman"/>
        </w:rPr>
        <w:t>时，代入数据，可得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2cos45°</m:t>
            </m:r>
          </m:den>
        </m:f>
      </m:oMath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eastAsia="楷体" w:hAnsi="Times New Roman"/>
        </w:rPr>
        <w:t>，故</w:t>
      </w:r>
      <w:r w:rsidRPr="00B147C6">
        <w:rPr>
          <w:rFonts w:ascii="Times New Roman" w:hAnsi="Times New Roman"/>
        </w:rPr>
        <w:t>C</w:t>
      </w:r>
      <w:r w:rsidRPr="00B147C6">
        <w:rPr>
          <w:rFonts w:ascii="Times New Roman" w:eastAsia="楷体" w:hAnsi="Times New Roman"/>
        </w:rPr>
        <w:t>正确；当两侧绳长与两手间距相等时，即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=60°</w:t>
      </w:r>
      <w:r w:rsidRPr="00B147C6">
        <w:rPr>
          <w:rFonts w:ascii="Times New Roman" w:eastAsia="楷体" w:hAnsi="Times New Roman"/>
        </w:rPr>
        <w:t>，两侧轻绳的拉力均为</w:t>
      </w:r>
      <w:r w:rsidRPr="00B147C6">
        <w:rPr>
          <w:rFonts w:ascii="Times New Roman" w:hAnsi="Times New Roman"/>
          <w:i/>
        </w:rPr>
        <w:t>F'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2cos30°</m:t>
            </m:r>
          </m:den>
        </m:f>
      </m:oMath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B147C6">
        <w:rPr>
          <w:rFonts w:ascii="Times New Roman" w:eastAsia="楷体" w:hAnsi="Times New Roman"/>
        </w:rPr>
        <w:t>，故</w:t>
      </w:r>
      <w:r w:rsidRPr="00B147C6">
        <w:rPr>
          <w:rFonts w:ascii="Times New Roman" w:hAnsi="Times New Roman"/>
        </w:rPr>
        <w:t>D</w:t>
      </w:r>
      <w:r w:rsidRPr="00B147C6">
        <w:rPr>
          <w:rFonts w:ascii="Times New Roman" w:eastAsia="楷体" w:hAnsi="Times New Roman"/>
        </w:rPr>
        <w:t>错误。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3573CA63" wp14:editId="3627FAF4">
            <wp:extent cx="647700" cy="1043305"/>
            <wp:effectExtent l="0" t="0" r="0" b="4445"/>
            <wp:docPr id="118" name="image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0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2024·</w:t>
      </w:r>
      <w:r w:rsidRPr="00B147C6">
        <w:rPr>
          <w:rFonts w:ascii="Times New Roman" w:eastAsia="楷体" w:hAnsi="Times New Roman"/>
        </w:rPr>
        <w:t>山东卷</w:t>
      </w:r>
      <w:r w:rsidRPr="00B147C6">
        <w:rPr>
          <w:rFonts w:ascii="Times New Roman" w:hAnsi="Times New Roman"/>
        </w:rPr>
        <w:t>·2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如图所示，国产人形机器人</w:t>
      </w:r>
      <w:r w:rsidRPr="00B147C6">
        <w:rPr>
          <w:rFonts w:asciiTheme="majorEastAsia" w:eastAsiaTheme="majorEastAsia" w:hAnsiTheme="majorEastAsia"/>
        </w:rPr>
        <w:t>“</w:t>
      </w:r>
      <w:r w:rsidRPr="00B147C6">
        <w:rPr>
          <w:rFonts w:ascii="Times New Roman" w:hAnsi="Times New Roman"/>
        </w:rPr>
        <w:t>天工</w:t>
      </w:r>
      <w:r w:rsidRPr="00B147C6">
        <w:rPr>
          <w:rFonts w:asciiTheme="majorEastAsia" w:eastAsiaTheme="majorEastAsia" w:hAnsiTheme="majorEastAsia"/>
        </w:rPr>
        <w:t>”</w:t>
      </w:r>
      <w:r w:rsidRPr="00B147C6">
        <w:rPr>
          <w:rFonts w:ascii="Times New Roman" w:hAnsi="Times New Roman"/>
        </w:rPr>
        <w:t>能平稳通过斜坡。若它可以在倾角不大于</w:t>
      </w:r>
      <w:r w:rsidRPr="00B147C6">
        <w:rPr>
          <w:rFonts w:ascii="Times New Roman" w:hAnsi="Times New Roman"/>
        </w:rPr>
        <w:t>30°</w:t>
      </w:r>
      <w:r w:rsidRPr="00B147C6">
        <w:rPr>
          <w:rFonts w:ascii="Times New Roman" w:hAnsi="Times New Roman"/>
        </w:rPr>
        <w:t>的斜坡上稳定地站立和行走，且最大静摩擦力等于滑动摩擦力，则它的脚和斜面间的动摩擦因数不能小于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36D324F4" wp14:editId="5D3D74F6">
            <wp:extent cx="1081405" cy="757555"/>
            <wp:effectExtent l="0" t="0" r="4445" b="4445"/>
            <wp:docPr id="119" name="image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1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B147C6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B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根据题意可知机器人</w:t>
      </w:r>
      <w:r w:rsidRPr="00B147C6">
        <w:rPr>
          <w:rFonts w:asciiTheme="majorEastAsia" w:eastAsiaTheme="majorEastAsia" w:hAnsiTheme="majorEastAsia"/>
        </w:rPr>
        <w:t>“</w:t>
      </w:r>
      <w:r w:rsidRPr="00B147C6">
        <w:rPr>
          <w:rFonts w:ascii="Times New Roman" w:eastAsia="楷体" w:hAnsi="Times New Roman"/>
        </w:rPr>
        <w:t>天工</w:t>
      </w:r>
      <w:r w:rsidRPr="00B147C6">
        <w:rPr>
          <w:rFonts w:asciiTheme="majorEastAsia" w:eastAsiaTheme="majorEastAsia" w:hAnsiTheme="majorEastAsia"/>
        </w:rPr>
        <w:t>”</w:t>
      </w:r>
      <w:r w:rsidRPr="00B147C6">
        <w:rPr>
          <w:rFonts w:ascii="Times New Roman" w:eastAsia="楷体" w:hAnsi="Times New Roman"/>
        </w:rPr>
        <w:t>可以在倾角不大于</w:t>
      </w:r>
      <w:r w:rsidRPr="00B147C6">
        <w:rPr>
          <w:rFonts w:ascii="Times New Roman" w:hAnsi="Times New Roman"/>
        </w:rPr>
        <w:t>30°</w:t>
      </w:r>
      <w:r w:rsidRPr="00B147C6">
        <w:rPr>
          <w:rFonts w:ascii="Times New Roman" w:eastAsia="楷体" w:hAnsi="Times New Roman"/>
        </w:rPr>
        <w:t>的斜坡上稳定地站立和行走，对</w:t>
      </w:r>
      <w:r w:rsidRPr="00B147C6">
        <w:rPr>
          <w:rFonts w:asciiTheme="majorEastAsia" w:eastAsiaTheme="majorEastAsia" w:hAnsiTheme="majorEastAsia"/>
        </w:rPr>
        <w:t>“</w:t>
      </w:r>
      <w:r w:rsidRPr="00B147C6">
        <w:rPr>
          <w:rFonts w:ascii="Times New Roman" w:eastAsia="楷体" w:hAnsi="Times New Roman"/>
        </w:rPr>
        <w:t>天工</w:t>
      </w:r>
      <w:r w:rsidRPr="00B147C6">
        <w:rPr>
          <w:rFonts w:asciiTheme="majorEastAsia" w:eastAsiaTheme="majorEastAsia" w:hAnsiTheme="majorEastAsia"/>
        </w:rPr>
        <w:t>”</w:t>
      </w:r>
      <w:r w:rsidRPr="00B147C6">
        <w:rPr>
          <w:rFonts w:ascii="Times New Roman" w:eastAsia="楷体" w:hAnsi="Times New Roman"/>
        </w:rPr>
        <w:t>分析有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</w:rPr>
        <w:t>30°</w:t>
      </w:r>
      <w:r w:rsidRPr="00B147C6">
        <w:rPr>
          <w:rFonts w:asciiTheme="majorEastAsia" w:eastAsiaTheme="majorEastAsia" w:hAnsiTheme="majorEastAsia"/>
        </w:rPr>
        <w:t>≤</w:t>
      </w:r>
      <w:r w:rsidRPr="00B147C6">
        <w:rPr>
          <w:rFonts w:ascii="Times New Roman" w:hAnsi="Times New Roman"/>
          <w:i/>
        </w:rPr>
        <w:t>μmg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</w:rPr>
        <w:t>30°</w:t>
      </w:r>
      <w:r w:rsidRPr="00B147C6">
        <w:rPr>
          <w:rFonts w:ascii="Times New Roman" w:eastAsia="楷体" w:hAnsi="Times New Roman"/>
        </w:rPr>
        <w:t>，可得</w:t>
      </w:r>
      <w:r w:rsidRPr="00B147C6">
        <w:rPr>
          <w:rFonts w:ascii="Times New Roman" w:hAnsi="Times New Roman"/>
          <w:i/>
        </w:rPr>
        <w:t>μ</w:t>
      </w:r>
      <w:r w:rsidRPr="00B147C6">
        <w:rPr>
          <w:rFonts w:asciiTheme="majorEastAsia" w:eastAsiaTheme="majorEastAsia" w:hAnsiTheme="majorEastAsia"/>
        </w:rPr>
        <w:t>≥</w:t>
      </w:r>
      <w:r w:rsidRPr="00B147C6">
        <w:rPr>
          <w:rFonts w:ascii="Times New Roman" w:hAnsi="Times New Roman"/>
        </w:rPr>
        <w:t>tan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B147C6">
        <w:rPr>
          <w:rFonts w:ascii="Times New Roman" w:eastAsia="楷体" w:hAnsi="Times New Roman"/>
        </w:rPr>
        <w:t>，故选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2025·</w:t>
      </w:r>
      <w:r w:rsidRPr="00B147C6">
        <w:rPr>
          <w:rFonts w:ascii="Times New Roman" w:eastAsia="楷体" w:hAnsi="Times New Roman"/>
        </w:rPr>
        <w:t>河北卷</w:t>
      </w:r>
      <w:r w:rsidRPr="00B147C6">
        <w:rPr>
          <w:rFonts w:ascii="Times New Roman" w:hAnsi="Times New Roman"/>
        </w:rPr>
        <w:t>·4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如图，内壁截面为半圆形的光滑凹槽固定在水平面上，左右边沿等高。该截面内，一根不可伸长的细绳穿过带有光滑孔的小球，一端固定于凹槽左边沿，另一端过右边沿并沿绳方向对其施加拉力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。小球半径远小于凹槽半径，所受重力大小为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。若小球始终位于内壁最低点，则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的最大值为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19BCF6C8" wp14:editId="01542257">
            <wp:extent cx="1081405" cy="719455"/>
            <wp:effectExtent l="0" t="0" r="4445" b="4445"/>
            <wp:docPr id="120" name="image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2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B147C6">
        <w:rPr>
          <w:rFonts w:ascii="Times New Roman" w:hAnsi="Times New Roman"/>
          <w:i/>
        </w:rPr>
        <w:t>G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B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对小球进行受力分析可知当凹槽底部对小球支持力为零时，此时拉力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最大，根据平衡条件有</w:t>
      </w:r>
      <w:r w:rsidRPr="00B147C6">
        <w:rPr>
          <w:rFonts w:ascii="Times New Roman" w:hAnsi="Times New Roman"/>
        </w:rPr>
        <w:t>2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</w:rPr>
        <w:t>45°=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eastAsia="楷体" w:hAnsi="Times New Roman"/>
        </w:rPr>
        <w:t>，解得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eastAsia="楷体" w:hAnsi="Times New Roman"/>
        </w:rPr>
        <w:t>，故选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4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2025·</w:t>
      </w:r>
      <w:r w:rsidRPr="00B147C6">
        <w:rPr>
          <w:rFonts w:ascii="Times New Roman" w:eastAsia="楷体" w:hAnsi="Times New Roman"/>
        </w:rPr>
        <w:t>广东省模拟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如图所示，送水工人用特制的推车运送桶装水，到达目的地后，工人通过调节挡板</w:t>
      </w:r>
      <w:r w:rsidRPr="00B147C6">
        <w:rPr>
          <w:rFonts w:ascii="Times New Roman" w:hAnsi="Times New Roman"/>
          <w:i/>
        </w:rPr>
        <w:t>OA</w:t>
      </w:r>
      <w:r w:rsidRPr="00B147C6">
        <w:rPr>
          <w:rFonts w:ascii="Times New Roman" w:hAnsi="Times New Roman"/>
        </w:rPr>
        <w:t>转动可将水桶卸下。若桶与接触面之间的摩擦不计，</w:t>
      </w:r>
      <w:r w:rsidRPr="00B147C6">
        <w:rPr>
          <w:rFonts w:ascii="宋体" w:hAnsi="宋体" w:cs="宋体" w:hint="eastAsia"/>
        </w:rPr>
        <w:t>∠</w:t>
      </w:r>
      <w:r w:rsidRPr="00B147C6">
        <w:rPr>
          <w:rFonts w:ascii="Times New Roman" w:hAnsi="Times New Roman"/>
          <w:i/>
        </w:rPr>
        <w:t>AOB</w:t>
      </w:r>
      <w:r w:rsidRPr="00B147C6">
        <w:rPr>
          <w:rFonts w:ascii="Times New Roman" w:hAnsi="Times New Roman"/>
        </w:rPr>
        <w:t>为锐角，</w:t>
      </w:r>
      <w:r w:rsidRPr="00B147C6">
        <w:rPr>
          <w:rFonts w:ascii="Times New Roman" w:hAnsi="Times New Roman"/>
          <w:i/>
        </w:rPr>
        <w:t>OA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  <w:i/>
        </w:rPr>
        <w:t>OB</w:t>
      </w:r>
      <w:r w:rsidRPr="00B147C6">
        <w:rPr>
          <w:rFonts w:ascii="Times New Roman" w:hAnsi="Times New Roman"/>
        </w:rPr>
        <w:t>对水桶的弹力大小分别为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1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2</w:t>
      </w:r>
      <w:r w:rsidRPr="00B147C6">
        <w:rPr>
          <w:rFonts w:ascii="Times New Roman" w:hAnsi="Times New Roman"/>
        </w:rPr>
        <w:t>。若保持</w:t>
      </w:r>
      <w:r w:rsidRPr="00B147C6">
        <w:rPr>
          <w:rFonts w:ascii="Times New Roman" w:hAnsi="Times New Roman"/>
          <w:i/>
        </w:rPr>
        <w:t>OB</w:t>
      </w:r>
      <w:r w:rsidRPr="00B147C6">
        <w:rPr>
          <w:rFonts w:ascii="Times New Roman" w:hAnsi="Times New Roman"/>
        </w:rPr>
        <w:t>不动，调节挡板</w:t>
      </w:r>
      <w:r w:rsidRPr="00B147C6">
        <w:rPr>
          <w:rFonts w:ascii="Times New Roman" w:hAnsi="Times New Roman"/>
          <w:i/>
        </w:rPr>
        <w:t>OA</w:t>
      </w:r>
      <w:r w:rsidRPr="00B147C6">
        <w:rPr>
          <w:rFonts w:ascii="Times New Roman" w:hAnsi="Times New Roman"/>
        </w:rPr>
        <w:t>，使</w:t>
      </w:r>
      <w:r w:rsidRPr="00B147C6">
        <w:rPr>
          <w:rFonts w:ascii="Times New Roman" w:hAnsi="Times New Roman"/>
          <w:i/>
        </w:rPr>
        <w:t>OA</w:t>
      </w:r>
      <w:r w:rsidRPr="00B147C6">
        <w:rPr>
          <w:rFonts w:ascii="Times New Roman" w:hAnsi="Times New Roman"/>
        </w:rPr>
        <w:t>绕</w:t>
      </w:r>
      <w:r w:rsidRPr="00B147C6">
        <w:rPr>
          <w:rFonts w:ascii="Times New Roman" w:hAnsi="Times New Roman"/>
          <w:i/>
        </w:rPr>
        <w:t>O</w:t>
      </w:r>
      <w:r w:rsidRPr="00B147C6">
        <w:rPr>
          <w:rFonts w:ascii="Times New Roman" w:hAnsi="Times New Roman"/>
        </w:rPr>
        <w:t>点由竖直缓慢转到与</w:t>
      </w:r>
      <w:r w:rsidRPr="00B147C6">
        <w:rPr>
          <w:rFonts w:ascii="Times New Roman" w:hAnsi="Times New Roman"/>
          <w:i/>
        </w:rPr>
        <w:t>OB</w:t>
      </w:r>
      <w:r w:rsidRPr="00B147C6">
        <w:rPr>
          <w:rFonts w:ascii="Times New Roman" w:hAnsi="Times New Roman"/>
        </w:rPr>
        <w:t>垂直的过程，下列说法正确的是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13B60241" wp14:editId="48813641">
            <wp:extent cx="1257300" cy="900430"/>
            <wp:effectExtent l="0" t="0" r="0" b="0"/>
            <wp:docPr id="121" name="image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3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水桶受到的合力变小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1</w:t>
      </w:r>
      <w:r w:rsidRPr="00B147C6">
        <w:rPr>
          <w:rFonts w:ascii="Times New Roman" w:hAnsi="Times New Roman"/>
        </w:rPr>
        <w:t>先减小后增大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2</w:t>
      </w:r>
      <w:r w:rsidRPr="00B147C6">
        <w:rPr>
          <w:rFonts w:ascii="Times New Roman" w:hAnsi="Times New Roman"/>
        </w:rPr>
        <w:t>一直增大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1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2</w:t>
      </w:r>
      <w:r w:rsidRPr="00B147C6">
        <w:rPr>
          <w:rFonts w:ascii="Times New Roman" w:hAnsi="Times New Roman"/>
        </w:rPr>
        <w:t>都一直减小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D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对水桶受力分析，如图所示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200B3B43" wp14:editId="69ED3AD3">
            <wp:extent cx="1257300" cy="1009650"/>
            <wp:effectExtent l="0" t="0" r="0" b="0"/>
            <wp:docPr id="122" name="image4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4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  <w:i/>
        </w:rPr>
        <w:t>OA</w:t>
      </w:r>
      <w:r w:rsidRPr="00B147C6">
        <w:rPr>
          <w:rFonts w:ascii="Times New Roman" w:eastAsia="楷体" w:hAnsi="Times New Roman"/>
        </w:rPr>
        <w:t>由竖直缓慢转到与</w:t>
      </w:r>
      <w:r w:rsidRPr="00B147C6">
        <w:rPr>
          <w:rFonts w:ascii="Times New Roman" w:hAnsi="Times New Roman"/>
          <w:i/>
        </w:rPr>
        <w:t>OB</w:t>
      </w:r>
      <w:r w:rsidRPr="00B147C6">
        <w:rPr>
          <w:rFonts w:ascii="Times New Roman" w:eastAsia="楷体" w:hAnsi="Times New Roman"/>
        </w:rPr>
        <w:t>垂直的过程中，水桶受到的合力为零，且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1</w:t>
      </w:r>
      <w:r w:rsidRPr="00B147C6">
        <w:rPr>
          <w:rFonts w:ascii="Times New Roman" w:eastAsia="楷体" w:hAnsi="Times New Roman"/>
        </w:rPr>
        <w:t>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2</w:t>
      </w:r>
      <w:r w:rsidRPr="00B147C6">
        <w:rPr>
          <w:rFonts w:ascii="Times New Roman" w:eastAsia="楷体" w:hAnsi="Times New Roman"/>
        </w:rPr>
        <w:t>都在减小。故选</w:t>
      </w:r>
      <w:r w:rsidRPr="00B147C6">
        <w:rPr>
          <w:rFonts w:ascii="Times New Roman" w:hAnsi="Times New Roman"/>
        </w:rPr>
        <w:t>D</w:t>
      </w:r>
      <w:r w:rsidRPr="00B147C6">
        <w:rPr>
          <w:rFonts w:ascii="Times New Roman" w:eastAsia="楷体" w:hAnsi="Times New Roman"/>
        </w:rPr>
        <w:t>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5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2024·</w:t>
      </w:r>
      <w:r w:rsidRPr="00B147C6">
        <w:rPr>
          <w:rFonts w:ascii="Times New Roman" w:eastAsia="楷体" w:hAnsi="Times New Roman"/>
        </w:rPr>
        <w:t>广东湛江市一模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如图甲所示，用瓦片做屋顶是我国建筑的特色之一。铺设瓦片时，屋顶结构可简化为图乙所示，建筑工人将瓦片轻放在两根相互平行的檩条正中间后，瓦片静止在檩条上。已知檩条间距离为</w:t>
      </w:r>
      <w:r w:rsidRPr="00B147C6">
        <w:rPr>
          <w:rFonts w:ascii="Times New Roman" w:hAnsi="Times New Roman"/>
          <w:i/>
        </w:rPr>
        <w:t>d</w:t>
      </w:r>
      <w:r w:rsidRPr="00B147C6">
        <w:rPr>
          <w:rFonts w:ascii="Times New Roman" w:hAnsi="Times New Roman"/>
        </w:rPr>
        <w:t>，檩条与水平面夹角均为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，最大静摩擦力等于滑动摩擦力。下列说法正确的是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4CF6A76A" wp14:editId="2D816387">
            <wp:extent cx="2338705" cy="1367155"/>
            <wp:effectExtent l="0" t="0" r="4445" b="4445"/>
            <wp:docPr id="123" name="image4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5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仅减小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时，瓦片与每根檩条间的摩擦力的合力变大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仅减小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时，瓦片与每根檩条间的弹力的合力变小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仅减小</w:t>
      </w:r>
      <w:r w:rsidRPr="00B147C6">
        <w:rPr>
          <w:rFonts w:ascii="Times New Roman" w:hAnsi="Times New Roman"/>
          <w:i/>
        </w:rPr>
        <w:t>d</w:t>
      </w:r>
      <w:r w:rsidRPr="00B147C6">
        <w:rPr>
          <w:rFonts w:ascii="Times New Roman" w:hAnsi="Times New Roman"/>
        </w:rPr>
        <w:t>时，瓦片与每根檩条间的弹力变大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仅减小</w:t>
      </w:r>
      <w:r w:rsidRPr="00B147C6">
        <w:rPr>
          <w:rFonts w:ascii="Times New Roman" w:hAnsi="Times New Roman"/>
          <w:i/>
        </w:rPr>
        <w:t>d</w:t>
      </w:r>
      <w:r w:rsidRPr="00B147C6">
        <w:rPr>
          <w:rFonts w:ascii="Times New Roman" w:hAnsi="Times New Roman"/>
        </w:rPr>
        <w:t>时，瓦片可能会下滑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D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檩条给瓦片的支持力如图所示，两檩条给瓦片的支持力与垂直檩条向上方向的夹角为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，则有</w:t>
      </w:r>
      <w:r w:rsidRPr="00B147C6">
        <w:rPr>
          <w:rFonts w:ascii="Times New Roman" w:hAnsi="Times New Roman"/>
        </w:rPr>
        <w:t>2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，若仅减小檩条间的距离</w:t>
      </w:r>
      <w:r w:rsidRPr="00B147C6">
        <w:rPr>
          <w:rFonts w:ascii="Times New Roman" w:hAnsi="Times New Roman"/>
          <w:i/>
        </w:rPr>
        <w:t>d</w:t>
      </w:r>
      <w:r w:rsidRPr="00B147C6">
        <w:rPr>
          <w:rFonts w:ascii="Times New Roman" w:eastAsia="楷体" w:hAnsi="Times New Roman"/>
        </w:rPr>
        <w:t>时，夹角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变小，则两檩条给瓦片的支持力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变小，故瓦片与每根檩条间的弹力变小，最大静摩擦力变小，则瓦片可能会下滑，故</w:t>
      </w:r>
      <w:r w:rsidRPr="00B147C6">
        <w:rPr>
          <w:rFonts w:ascii="Times New Roman" w:hAnsi="Times New Roman"/>
        </w:rPr>
        <w:t>C</w:t>
      </w:r>
      <w:r w:rsidRPr="00B147C6">
        <w:rPr>
          <w:rFonts w:ascii="Times New Roman" w:eastAsia="楷体" w:hAnsi="Times New Roman"/>
        </w:rPr>
        <w:t>错误，</w:t>
      </w:r>
      <w:r w:rsidRPr="00B147C6">
        <w:rPr>
          <w:rFonts w:ascii="Times New Roman" w:hAnsi="Times New Roman"/>
        </w:rPr>
        <w:t>D</w:t>
      </w:r>
      <w:r w:rsidRPr="00B147C6">
        <w:rPr>
          <w:rFonts w:ascii="Times New Roman" w:eastAsia="楷体" w:hAnsi="Times New Roman"/>
        </w:rPr>
        <w:t>正确；若仅减小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时，根据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，可知瓦片与檩条间的摩擦力的合力变小，根据</w:t>
      </w:r>
      <w:r w:rsidRPr="00B147C6">
        <w:rPr>
          <w:rFonts w:ascii="Times New Roman" w:hAnsi="Times New Roman"/>
        </w:rPr>
        <w:t>2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，可知若仅减小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时，瓦片与檩条间的弹力的合力变大，故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错误。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57D3F999" wp14:editId="7A1B4E53">
            <wp:extent cx="1081405" cy="900430"/>
            <wp:effectExtent l="0" t="0" r="4445" b="0"/>
            <wp:docPr id="124" name="image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6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6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eastAsia="楷体" w:hAnsi="Times New Roman"/>
        </w:rPr>
        <w:t>来自人教教材改编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两金属小球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用一轻质弹簧连接，球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用轻绳悬挂于</w:t>
      </w:r>
      <w:r w:rsidRPr="00B147C6">
        <w:rPr>
          <w:rFonts w:ascii="Times New Roman" w:hAnsi="Times New Roman"/>
          <w:i/>
        </w:rPr>
        <w:t>O</w:t>
      </w:r>
      <w:r w:rsidRPr="00B147C6">
        <w:rPr>
          <w:rFonts w:ascii="Times New Roman" w:hAnsi="Times New Roman"/>
        </w:rPr>
        <w:t>点，在水平拉力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的作用下，两小球处于如图所示的位置，此时轻绳与竖直方向的夹角为</w:t>
      </w:r>
      <w:r w:rsidRPr="00B147C6">
        <w:rPr>
          <w:rFonts w:ascii="Times New Roman" w:hAnsi="Times New Roman"/>
        </w:rPr>
        <w:t>30°</w:t>
      </w:r>
      <w:r w:rsidRPr="00B147C6">
        <w:rPr>
          <w:rFonts w:ascii="Times New Roman" w:hAnsi="Times New Roman"/>
        </w:rPr>
        <w:t>。现将力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逆时针缓慢转动</w:t>
      </w:r>
      <w:r w:rsidRPr="00B147C6">
        <w:rPr>
          <w:rFonts w:ascii="Times New Roman" w:hAnsi="Times New Roman"/>
        </w:rPr>
        <w:t>30°</w:t>
      </w:r>
      <w:r w:rsidRPr="00B147C6">
        <w:rPr>
          <w:rFonts w:ascii="Times New Roman" w:hAnsi="Times New Roman"/>
        </w:rPr>
        <w:t>，在此过程中，轻绳与竖直方向的夹角不变。下列说法正确的是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0498CE00" wp14:editId="7523959C">
            <wp:extent cx="1009650" cy="971550"/>
            <wp:effectExtent l="0" t="0" r="0" b="0"/>
            <wp:docPr id="125" name="image4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7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轻绳的拉力先减小后增大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两小球间的距离增大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先减小后增大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弹簧与竖直方向的夹角增大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D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对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整体受力分析，如图甲所示，绳与竖直方向夹角不变，则轻绳拉力</w:t>
      </w:r>
      <w:r w:rsidRPr="00B147C6">
        <w:rPr>
          <w:rFonts w:ascii="Times New Roman" w:hAnsi="Times New Roman"/>
          <w:i/>
        </w:rPr>
        <w:t>T</w:t>
      </w:r>
      <w:r w:rsidRPr="00B147C6">
        <w:rPr>
          <w:rFonts w:ascii="Times New Roman" w:eastAsia="楷体" w:hAnsi="Times New Roman"/>
        </w:rPr>
        <w:t>方向不变，现将力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逆时针缓慢转动</w:t>
      </w:r>
      <w:r w:rsidRPr="00B147C6">
        <w:rPr>
          <w:rFonts w:ascii="Times New Roman" w:hAnsi="Times New Roman"/>
        </w:rPr>
        <w:t>30°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eastAsia="楷体" w:hAnsi="Times New Roman"/>
        </w:rPr>
        <w:t>此时力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与轻绳拉力</w:t>
      </w:r>
      <w:r w:rsidRPr="00B147C6">
        <w:rPr>
          <w:rFonts w:ascii="Times New Roman" w:hAnsi="Times New Roman"/>
          <w:i/>
        </w:rPr>
        <w:t>T</w:t>
      </w:r>
      <w:r w:rsidRPr="00B147C6">
        <w:rPr>
          <w:rFonts w:ascii="Times New Roman" w:eastAsia="楷体" w:hAnsi="Times New Roman"/>
        </w:rPr>
        <w:t>垂直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eastAsia="楷体" w:hAnsi="Times New Roman"/>
        </w:rPr>
        <w:t>，则此过程中，轻绳拉力</w:t>
      </w:r>
      <w:r w:rsidRPr="00B147C6">
        <w:rPr>
          <w:rFonts w:ascii="Times New Roman" w:hAnsi="Times New Roman"/>
          <w:i/>
        </w:rPr>
        <w:t>T</w:t>
      </w:r>
      <w:r w:rsidRPr="00B147C6">
        <w:rPr>
          <w:rFonts w:ascii="Times New Roman" w:eastAsia="楷体" w:hAnsi="Times New Roman"/>
        </w:rPr>
        <w:t>减小，力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减小至最小，故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C</w:t>
      </w:r>
      <w:r w:rsidRPr="00B147C6">
        <w:rPr>
          <w:rFonts w:ascii="Times New Roman" w:eastAsia="楷体" w:hAnsi="Times New Roman"/>
        </w:rPr>
        <w:t>错误；对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小球受力分析可知，在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转动过程中，弹簧与轻绳的夹角始终大于</w:t>
      </w:r>
      <w:r w:rsidRPr="00B147C6">
        <w:rPr>
          <w:rFonts w:ascii="Times New Roman" w:hAnsi="Times New Roman"/>
        </w:rPr>
        <w:t>90°</w:t>
      </w:r>
      <w:r w:rsidRPr="00B147C6">
        <w:rPr>
          <w:rFonts w:ascii="Times New Roman" w:eastAsia="楷体" w:hAnsi="Times New Roman"/>
        </w:rPr>
        <w:t>，对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小球受力分析，如图乙所示，其受轻绳拉力</w:t>
      </w:r>
      <w:r w:rsidRPr="00B147C6">
        <w:rPr>
          <w:rFonts w:ascii="Times New Roman" w:hAnsi="Times New Roman"/>
          <w:i/>
        </w:rPr>
        <w:t>T</w:t>
      </w:r>
      <w:r w:rsidRPr="00B147C6">
        <w:rPr>
          <w:rFonts w:ascii="Times New Roman" w:eastAsia="楷体" w:hAnsi="Times New Roman"/>
        </w:rPr>
        <w:t>方向不变，而拉力</w:t>
      </w:r>
      <w:r w:rsidRPr="00B147C6">
        <w:rPr>
          <w:rFonts w:ascii="Times New Roman" w:hAnsi="Times New Roman"/>
          <w:i/>
        </w:rPr>
        <w:t>T</w:t>
      </w:r>
      <w:r w:rsidRPr="00B147C6">
        <w:rPr>
          <w:rFonts w:ascii="Times New Roman" w:eastAsia="楷体" w:hAnsi="Times New Roman"/>
        </w:rPr>
        <w:t>变小，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小球处于动态平衡，则可知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  <w:vertAlign w:val="subscript"/>
        </w:rPr>
        <w:t>弹</w:t>
      </w:r>
      <w:r w:rsidRPr="00B147C6">
        <w:rPr>
          <w:rFonts w:ascii="Times New Roman" w:eastAsia="楷体" w:hAnsi="Times New Roman"/>
        </w:rPr>
        <w:t>在逐渐减小且与竖直方向夹角增大，即弹簧与竖直方向的夹角增大，根据胡克定律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  <w:vertAlign w:val="subscript"/>
        </w:rPr>
        <w:t>弹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kx</w:t>
      </w:r>
      <w:r w:rsidRPr="00B147C6">
        <w:rPr>
          <w:rFonts w:ascii="Times New Roman" w:eastAsia="楷体" w:hAnsi="Times New Roman"/>
        </w:rPr>
        <w:t>可知，弹簧伸长量</w:t>
      </w:r>
      <w:r w:rsidRPr="00B147C6">
        <w:rPr>
          <w:rFonts w:ascii="Times New Roman" w:hAnsi="Times New Roman"/>
          <w:i/>
        </w:rPr>
        <w:t>x</w:t>
      </w:r>
      <w:r w:rsidRPr="00B147C6">
        <w:rPr>
          <w:rFonts w:ascii="Times New Roman" w:eastAsia="楷体" w:hAnsi="Times New Roman"/>
        </w:rPr>
        <w:t>减小，即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两小球间的距离减小，故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错误，</w:t>
      </w:r>
      <w:r w:rsidRPr="00B147C6">
        <w:rPr>
          <w:rFonts w:ascii="Times New Roman" w:hAnsi="Times New Roman"/>
        </w:rPr>
        <w:t>D</w:t>
      </w:r>
      <w:r w:rsidRPr="00B147C6">
        <w:rPr>
          <w:rFonts w:ascii="Times New Roman" w:eastAsia="楷体" w:hAnsi="Times New Roman"/>
        </w:rPr>
        <w:t>正确。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712F8A0A" wp14:editId="47CF91F3">
            <wp:extent cx="1581150" cy="1043305"/>
            <wp:effectExtent l="0" t="0" r="0" b="4445"/>
            <wp:docPr id="126" name="image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8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011EFBE9" wp14:editId="1CB2CAF3">
            <wp:extent cx="1043305" cy="323850"/>
            <wp:effectExtent l="0" t="0" r="4445" b="0"/>
            <wp:docPr id="127" name="image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9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[</w:t>
      </w:r>
      <w:r w:rsidRPr="00B147C6">
        <w:rPr>
          <w:rFonts w:ascii="Times New Roman" w:hAnsi="Times New Roman"/>
        </w:rPr>
        <w:t>7</w:t>
      </w:r>
      <w:r w:rsidRPr="00B147C6">
        <w:rPr>
          <w:rFonts w:ascii="Times New Roman" w:hAnsi="Times New Roman"/>
          <w:i/>
        </w:rPr>
        <w:t>~</w:t>
      </w:r>
      <w:r w:rsidRPr="00B147C6">
        <w:rPr>
          <w:rFonts w:ascii="Times New Roman" w:hAnsi="Times New Roman"/>
        </w:rPr>
        <w:t>9</w:t>
      </w:r>
      <w:r w:rsidRPr="00B147C6">
        <w:rPr>
          <w:rFonts w:ascii="Times New Roman" w:eastAsia="楷体" w:hAnsi="Times New Roman"/>
        </w:rPr>
        <w:t>题，每题</w:t>
      </w:r>
      <w:r w:rsidRPr="00B147C6">
        <w:rPr>
          <w:rFonts w:ascii="Times New Roman" w:hAnsi="Times New Roman"/>
        </w:rPr>
        <w:t>6</w:t>
      </w:r>
      <w:r w:rsidRPr="00B147C6">
        <w:rPr>
          <w:rFonts w:ascii="Times New Roman" w:eastAsia="楷体" w:hAnsi="Times New Roman"/>
        </w:rPr>
        <w:t>分</w:t>
      </w:r>
      <w:r w:rsidRPr="00B147C6">
        <w:rPr>
          <w:rFonts w:ascii="Times New Roman" w:eastAsia="楷体" w:hAnsi="Times New Roman"/>
        </w:rPr>
        <w:t>]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7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eastAsia="楷体" w:hAnsi="Times New Roman"/>
        </w:rPr>
        <w:t>多选</w:t>
      </w:r>
      <w:r w:rsidRPr="00B147C6">
        <w:rPr>
          <w:rFonts w:ascii="Times New Roman" w:eastAsia="楷体" w:hAnsi="Times New Roman"/>
        </w:rPr>
        <w:t>)(</w:t>
      </w:r>
      <w:r w:rsidRPr="00B147C6">
        <w:rPr>
          <w:rFonts w:ascii="Times New Roman" w:hAnsi="Times New Roman"/>
        </w:rPr>
        <w:t>2026·</w:t>
      </w:r>
      <w:r w:rsidRPr="00B147C6">
        <w:rPr>
          <w:rFonts w:ascii="Times New Roman" w:eastAsia="楷体" w:hAnsi="Times New Roman"/>
        </w:rPr>
        <w:t>广东揭阳市调研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如图，一斜面粗糙的斜面体置于粗糙地面上，斜面顶端装有一光滑轻质定滑轮。一细绳跨过滑轮，其一端悬挂物块</w:t>
      </w:r>
      <w:r w:rsidRPr="00B147C6">
        <w:rPr>
          <w:rFonts w:ascii="Times New Roman" w:hAnsi="Times New Roman"/>
        </w:rPr>
        <w:t>N</w:t>
      </w:r>
      <w:r w:rsidRPr="00B147C6">
        <w:rPr>
          <w:rFonts w:ascii="Times New Roman" w:hAnsi="Times New Roman"/>
        </w:rPr>
        <w:t>，另一端与斜面上的物块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hAnsi="Times New Roman"/>
        </w:rPr>
        <w:t>相连，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hAnsi="Times New Roman"/>
        </w:rPr>
        <w:t>与滑轮间细绳与斜面平行，系统处于静止状态。现用水平向左的拉力缓慢拉动</w:t>
      </w:r>
      <w:r w:rsidRPr="00B147C6">
        <w:rPr>
          <w:rFonts w:ascii="Times New Roman" w:hAnsi="Times New Roman"/>
        </w:rPr>
        <w:t>N</w:t>
      </w:r>
      <w:r w:rsidRPr="00B147C6">
        <w:rPr>
          <w:rFonts w:ascii="Times New Roman" w:hAnsi="Times New Roman"/>
        </w:rPr>
        <w:t>，直至悬挂</w:t>
      </w:r>
      <w:r w:rsidRPr="00B147C6">
        <w:rPr>
          <w:rFonts w:ascii="Times New Roman" w:hAnsi="Times New Roman"/>
        </w:rPr>
        <w:t>N</w:t>
      </w:r>
      <w:r w:rsidRPr="00B147C6">
        <w:rPr>
          <w:rFonts w:ascii="Times New Roman" w:hAnsi="Times New Roman"/>
        </w:rPr>
        <w:t>的细绳与竖直方向成</w:t>
      </w:r>
      <w:r w:rsidRPr="00B147C6">
        <w:rPr>
          <w:rFonts w:ascii="Times New Roman" w:hAnsi="Times New Roman"/>
        </w:rPr>
        <w:t>45°</w:t>
      </w:r>
      <w:r w:rsidRPr="00B147C6">
        <w:rPr>
          <w:rFonts w:ascii="Times New Roman" w:hAnsi="Times New Roman"/>
        </w:rPr>
        <w:t>角。已知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hAnsi="Times New Roman"/>
        </w:rPr>
        <w:t>与斜面体始终保持静止，则在此过程中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122093B0" wp14:editId="06CE89E4">
            <wp:extent cx="1190625" cy="576580"/>
            <wp:effectExtent l="0" t="0" r="9525" b="0"/>
            <wp:docPr id="2368" name="image4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0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水平拉力的大小可能保持不变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hAnsi="Times New Roman"/>
        </w:rPr>
        <w:t>所受细绳的拉力大小一定一直增大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hAnsi="Times New Roman"/>
        </w:rPr>
        <w:t>所受斜面的摩擦力大小一定一直增大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斜面体所受地面的摩擦力一定增大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BD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黑体" w:hAnsi="Times New Roman"/>
        </w:rPr>
        <w:t>方法一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图解法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3C8C9B79" wp14:editId="79355685">
            <wp:extent cx="828675" cy="790575"/>
            <wp:effectExtent l="0" t="0" r="9525" b="9525"/>
            <wp:docPr id="2369" name="image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1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楷体" w:hAnsi="Times New Roman"/>
        </w:rPr>
        <w:t>对</w:t>
      </w:r>
      <w:r w:rsidRPr="00B147C6">
        <w:rPr>
          <w:rFonts w:ascii="Times New Roman" w:hAnsi="Times New Roman"/>
        </w:rPr>
        <w:t>N</w:t>
      </w:r>
      <w:r w:rsidRPr="00B147C6">
        <w:rPr>
          <w:rFonts w:ascii="Times New Roman" w:eastAsia="楷体" w:hAnsi="Times New Roman"/>
        </w:rPr>
        <w:t>进行受力分析，在力的矢量三角形中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eastAsia="楷体" w:hAnsi="Times New Roman"/>
        </w:rPr>
        <w:t>如图甲所示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eastAsia="楷体" w:hAnsi="Times New Roman"/>
        </w:rPr>
        <w:t>可以看出水平拉力的大小逐渐增大，细绳的拉力也一直增大，选项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错误，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正确；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eastAsia="楷体" w:hAnsi="Times New Roman"/>
        </w:rPr>
        <w:t>的质量与</w:t>
      </w:r>
      <w:r w:rsidRPr="00B147C6">
        <w:rPr>
          <w:rFonts w:ascii="Times New Roman" w:hAnsi="Times New Roman"/>
        </w:rPr>
        <w:t>N</w:t>
      </w:r>
      <w:r w:rsidRPr="00B147C6">
        <w:rPr>
          <w:rFonts w:ascii="Times New Roman" w:eastAsia="楷体" w:hAnsi="Times New Roman"/>
        </w:rPr>
        <w:t>的质量的大小关系不确定，设斜面倾角为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，若</w:t>
      </w:r>
      <w:r w:rsidRPr="00B147C6">
        <w:rPr>
          <w:rFonts w:ascii="Times New Roman" w:hAnsi="Times New Roman"/>
          <w:i/>
        </w:rPr>
        <w:t>m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Theme="majorEastAsia" w:eastAsiaTheme="majorEastAsia" w:hAnsiTheme="majorEastAsia"/>
        </w:rPr>
        <w:t>≥</w:t>
      </w:r>
      <w:r w:rsidRPr="00B147C6">
        <w:rPr>
          <w:rFonts w:ascii="Times New Roman" w:hAnsi="Times New Roman"/>
          <w:i/>
        </w:rPr>
        <w:t>m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，则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eastAsia="楷体" w:hAnsi="Times New Roman"/>
        </w:rPr>
        <w:t>所受斜面的摩擦力大小会一直增大，若</w:t>
      </w:r>
      <w:r w:rsidRPr="00B147C6">
        <w:rPr>
          <w:rFonts w:ascii="Times New Roman" w:hAnsi="Times New Roman"/>
          <w:i/>
        </w:rPr>
        <w:t>m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&lt;</w:t>
      </w:r>
      <w:r w:rsidRPr="00B147C6">
        <w:rPr>
          <w:rFonts w:ascii="Times New Roman" w:hAnsi="Times New Roman"/>
          <w:i/>
        </w:rPr>
        <w:t>m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，则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eastAsia="楷体" w:hAnsi="Times New Roman"/>
        </w:rPr>
        <w:t>所受斜面的摩擦力大小可能先减小后增大，选项</w:t>
      </w:r>
      <w:r w:rsidRPr="00B147C6">
        <w:rPr>
          <w:rFonts w:ascii="Times New Roman" w:hAnsi="Times New Roman"/>
        </w:rPr>
        <w:t>C</w:t>
      </w:r>
      <w:r w:rsidRPr="00B147C6">
        <w:rPr>
          <w:rFonts w:ascii="Times New Roman" w:eastAsia="楷体" w:hAnsi="Times New Roman"/>
        </w:rPr>
        <w:t>错误；对整体受力分析，可知斜面所受地面摩擦力等于水平拉力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，一定增大，选项</w:t>
      </w:r>
      <w:r w:rsidRPr="00B147C6">
        <w:rPr>
          <w:rFonts w:ascii="Times New Roman" w:hAnsi="Times New Roman"/>
        </w:rPr>
        <w:t>D</w:t>
      </w:r>
      <w:r w:rsidRPr="00B147C6">
        <w:rPr>
          <w:rFonts w:ascii="Times New Roman" w:eastAsia="楷体" w:hAnsi="Times New Roman"/>
        </w:rPr>
        <w:t>正确。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方法二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解析法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楷体" w:hAnsi="Times New Roman"/>
        </w:rPr>
        <w:t>以物块</w:t>
      </w:r>
      <w:r w:rsidRPr="00B147C6">
        <w:rPr>
          <w:rFonts w:ascii="Times New Roman" w:hAnsi="Times New Roman"/>
        </w:rPr>
        <w:t>N</w:t>
      </w:r>
      <w:r w:rsidRPr="00B147C6">
        <w:rPr>
          <w:rFonts w:ascii="Times New Roman" w:eastAsia="楷体" w:hAnsi="Times New Roman"/>
        </w:rPr>
        <w:t>为研究对象，受到重力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eastAsia="楷体" w:hAnsi="Times New Roman"/>
        </w:rPr>
        <w:t>、水平拉力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和细绳的拉力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eastAsia="楷体" w:hAnsi="Times New Roman"/>
        </w:rPr>
        <w:t>，设细绳与竖直方向的夹角为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，如图乙所示，根据平衡条件可得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tan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den>
        </m:f>
      </m:oMath>
      <w:r w:rsidRPr="00B147C6">
        <w:rPr>
          <w:rFonts w:ascii="Times New Roman" w:eastAsia="楷体" w:hAnsi="Times New Roman"/>
        </w:rPr>
        <w:t>，随着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的增大，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eastAsia="楷体" w:hAnsi="Times New Roman"/>
        </w:rPr>
        <w:t>都增大，故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错误，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正确；对于</w:t>
      </w:r>
      <w:r w:rsidRPr="00B147C6">
        <w:rPr>
          <w:rFonts w:ascii="Times New Roman" w:hAnsi="Times New Roman"/>
        </w:rPr>
        <w:t>M</w:t>
      </w:r>
      <w:r w:rsidRPr="00B147C6">
        <w:rPr>
          <w:rFonts w:ascii="Times New Roman" w:eastAsia="楷体" w:hAnsi="Times New Roman"/>
        </w:rPr>
        <w:t>，受重力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eastAsia="楷体" w:hAnsi="Times New Roman"/>
        </w:rPr>
        <w:t>、支持力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eastAsia="楷体" w:hAnsi="Times New Roman"/>
        </w:rPr>
        <w:t>、绳的拉力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eastAsia="楷体" w:hAnsi="Times New Roman"/>
        </w:rPr>
        <w:t>以及斜面可能对它的摩擦力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f</w:t>
      </w:r>
      <w:r w:rsidRPr="00B147C6">
        <w:rPr>
          <w:rFonts w:ascii="Times New Roman" w:eastAsia="楷体" w:hAnsi="Times New Roman"/>
        </w:rPr>
        <w:t>，如果开始摩擦力方向沿斜面向上，如图丙所示，则有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hAnsi="Times New Roman"/>
        </w:rPr>
        <w:t>+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f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，当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eastAsia="楷体" w:hAnsi="Times New Roman"/>
        </w:rPr>
        <w:t>不断增大的时候，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f</w:t>
      </w:r>
      <w:r w:rsidRPr="00B147C6">
        <w:rPr>
          <w:rFonts w:ascii="Times New Roman" w:eastAsia="楷体" w:hAnsi="Times New Roman"/>
        </w:rPr>
        <w:t>减小；当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hAnsi="Times New Roman"/>
        </w:rPr>
        <w:t>&gt;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时，有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  <w:vertAlign w:val="subscript"/>
        </w:rPr>
        <w:t>M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+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f</w:t>
      </w:r>
      <w:r w:rsidRPr="00B147C6">
        <w:rPr>
          <w:rFonts w:ascii="Times New Roman" w:eastAsia="楷体" w:hAnsi="Times New Roman"/>
        </w:rPr>
        <w:t>，随着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T</w:t>
      </w:r>
      <w:r w:rsidRPr="00B147C6">
        <w:rPr>
          <w:rFonts w:ascii="Times New Roman" w:eastAsia="楷体" w:hAnsi="Times New Roman"/>
        </w:rPr>
        <w:t>的增大，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f</w:t>
      </w:r>
      <w:r w:rsidRPr="00B147C6">
        <w:rPr>
          <w:rFonts w:ascii="Times New Roman" w:eastAsia="楷体" w:hAnsi="Times New Roman"/>
        </w:rPr>
        <w:t>将增大，所以沿斜面的摩擦力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f</w:t>
      </w:r>
      <w:r w:rsidRPr="00B147C6">
        <w:rPr>
          <w:rFonts w:ascii="Times New Roman" w:eastAsia="楷体" w:hAnsi="Times New Roman"/>
        </w:rPr>
        <w:t>可能先减小后增大，</w:t>
      </w:r>
      <w:r w:rsidRPr="00B147C6">
        <w:rPr>
          <w:rFonts w:ascii="Times New Roman" w:hAnsi="Times New Roman"/>
        </w:rPr>
        <w:t>C</w:t>
      </w:r>
      <w:r w:rsidRPr="00B147C6">
        <w:rPr>
          <w:rFonts w:ascii="Times New Roman" w:eastAsia="楷体" w:hAnsi="Times New Roman"/>
        </w:rPr>
        <w:t>错误；对整体受力分析，可知斜面体所受地面摩擦力等于水平拉力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，一定增大，选项</w:t>
      </w:r>
      <w:r w:rsidRPr="00B147C6">
        <w:rPr>
          <w:rFonts w:ascii="Times New Roman" w:hAnsi="Times New Roman"/>
        </w:rPr>
        <w:t>D</w:t>
      </w:r>
      <w:r w:rsidRPr="00B147C6">
        <w:rPr>
          <w:rFonts w:ascii="Times New Roman" w:eastAsia="楷体" w:hAnsi="Times New Roman"/>
        </w:rPr>
        <w:t>正确。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0E452182" wp14:editId="0D232F01">
            <wp:extent cx="2233930" cy="1367155"/>
            <wp:effectExtent l="0" t="0" r="0" b="4445"/>
            <wp:docPr id="2370" name="image4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2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运动员拖轮胎做负重训练时的简易图如图所示。用两根不计质量的等长细绳拴在质量为</w:t>
      </w:r>
      <w:r w:rsidRPr="00B147C6">
        <w:rPr>
          <w:rFonts w:ascii="Times New Roman" w:hAnsi="Times New Roman"/>
        </w:rPr>
        <w:t>60 kg</w:t>
      </w:r>
      <w:r w:rsidRPr="00B147C6">
        <w:rPr>
          <w:rFonts w:ascii="Times New Roman" w:hAnsi="Times New Roman"/>
        </w:rPr>
        <w:t>的轮胎直径两端，两根细绳之间的夹角为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，轮胎与水平地面间的动摩擦因数为</w:t>
      </w:r>
      <w:r w:rsidRPr="00B147C6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75</w:t>
      </w:r>
      <w:r w:rsidRPr="00B147C6">
        <w:rPr>
          <w:rFonts w:ascii="Times New Roman" w:hAnsi="Times New Roman"/>
        </w:rPr>
        <w:t>。轮胎在地面上匀速运动时，已知</w:t>
      </w:r>
      <w:r w:rsidRPr="00B147C6">
        <w:rPr>
          <w:rFonts w:ascii="Times New Roman" w:hAnsi="Times New Roman"/>
        </w:rPr>
        <w:t xml:space="preserve">cos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9</w:t>
      </w:r>
      <w:r w:rsidRPr="00B147C6">
        <w:rPr>
          <w:rFonts w:ascii="Times New Roman" w:hAnsi="Times New Roman"/>
        </w:rPr>
        <w:t>，重力加速度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取</w:t>
      </w:r>
      <w:r w:rsidRPr="00B147C6">
        <w:rPr>
          <w:rFonts w:ascii="Times New Roman" w:hAnsi="Times New Roman"/>
        </w:rPr>
        <w:t>10 m/s</w:t>
      </w:r>
      <w:r w:rsidRPr="00B147C6">
        <w:rPr>
          <w:rFonts w:ascii="Times New Roman" w:hAnsi="Times New Roman"/>
          <w:vertAlign w:val="superscript"/>
        </w:rPr>
        <w:t>2</w:t>
      </w:r>
      <w:r w:rsidRPr="00B147C6">
        <w:rPr>
          <w:rFonts w:ascii="Times New Roman" w:hAnsi="Times New Roman"/>
        </w:rPr>
        <w:t>，则每根细绳的最小拉力是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19CEE460" wp14:editId="311BF464">
            <wp:extent cx="1081405" cy="685800"/>
            <wp:effectExtent l="0" t="0" r="4445" b="0"/>
            <wp:docPr id="2371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3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360 N</w:t>
      </w:r>
      <w:r w:rsidRPr="00B147C6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225 N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200 N</w:t>
      </w:r>
      <w:r w:rsidRPr="00B147C6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180 N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C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两根细绳拉力的合力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  <w:vertAlign w:val="subscript"/>
        </w:rPr>
        <w:t>合</w:t>
      </w:r>
      <w:r w:rsidRPr="00B147C6">
        <w:rPr>
          <w:rFonts w:ascii="Times New Roman" w:hAnsi="Times New Roman"/>
        </w:rPr>
        <w:t>=2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eastAsia="楷体" w:hAnsi="Times New Roman"/>
        </w:rPr>
        <w:t>，设此时合力方向与水平方向的夹角为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，轮胎做匀速直线运动，由平衡条件可得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  <w:vertAlign w:val="subscript"/>
        </w:rPr>
        <w:t>合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μ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hAnsi="Times New Roman"/>
        </w:rPr>
        <w:t>-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  <w:vertAlign w:val="subscript"/>
        </w:rPr>
        <w:t>合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eastAsia="楷体" w:hAnsi="Times New Roman"/>
        </w:rPr>
        <w:t>，整理可得每根细绳的拉力大小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2cos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(cos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μ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2cos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[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sin(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]</m:t>
            </m:r>
          </m:den>
        </m:f>
      </m:oMath>
      <w:r w:rsidRPr="00B147C6">
        <w:rPr>
          <w:rFonts w:ascii="Times New Roman" w:eastAsia="楷体" w:hAnsi="Times New Roman"/>
        </w:rPr>
        <w:t>，其中</w:t>
      </w:r>
      <w:r w:rsidRPr="00B147C6">
        <w:rPr>
          <w:rFonts w:ascii="Times New Roman" w:hAnsi="Times New Roman"/>
        </w:rPr>
        <w:t>tan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β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μ</m:t>
            </m:r>
          </m:den>
        </m:f>
      </m:oMath>
      <w:r w:rsidRPr="00B147C6">
        <w:rPr>
          <w:rFonts w:ascii="Times New Roman" w:eastAsia="楷体" w:hAnsi="Times New Roman"/>
        </w:rPr>
        <w:t>，可见当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hAnsi="Times New Roman"/>
        </w:rPr>
        <w:t>+</w:t>
      </w:r>
      <w:r w:rsidRPr="00B147C6">
        <w:rPr>
          <w:rFonts w:ascii="Times New Roman" w:hAnsi="Times New Roman"/>
          <w:i/>
        </w:rPr>
        <w:t>β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=1</w:t>
      </w:r>
      <w:r w:rsidRPr="00B147C6">
        <w:rPr>
          <w:rFonts w:ascii="Times New Roman" w:eastAsia="楷体" w:hAnsi="Times New Roman"/>
        </w:rPr>
        <w:t>时，每根细绳的拉力最小，为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min</w:t>
      </w:r>
      <w:r w:rsidRPr="00B147C6">
        <w:rPr>
          <w:rFonts w:ascii="Times New Roman" w:hAnsi="Times New Roman"/>
        </w:rPr>
        <w:t>=200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</w:rPr>
        <w:t>N</w:t>
      </w:r>
      <w:r w:rsidRPr="00B147C6">
        <w:rPr>
          <w:rFonts w:ascii="Times New Roman" w:eastAsia="楷体" w:hAnsi="Times New Roman"/>
        </w:rPr>
        <w:t>，故选</w:t>
      </w:r>
      <w:r w:rsidRPr="00B147C6">
        <w:rPr>
          <w:rFonts w:ascii="Times New Roman" w:hAnsi="Times New Roman"/>
        </w:rPr>
        <w:t>C</w:t>
      </w:r>
      <w:r w:rsidRPr="00B147C6">
        <w:rPr>
          <w:rFonts w:ascii="Times New Roman" w:eastAsia="楷体" w:hAnsi="Times New Roman"/>
        </w:rPr>
        <w:t>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9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2026·</w:t>
      </w:r>
      <w:r w:rsidRPr="00B147C6">
        <w:rPr>
          <w:rFonts w:ascii="Times New Roman" w:eastAsia="楷体" w:hAnsi="Times New Roman"/>
        </w:rPr>
        <w:t>广东中山市检测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如图所示，某款手机支架由</w:t>
      </w:r>
      <w:r w:rsidRPr="00B147C6">
        <w:rPr>
          <w:rFonts w:asciiTheme="majorEastAsia" w:eastAsiaTheme="majorEastAsia" w:hAnsiTheme="majorEastAsia"/>
        </w:rPr>
        <w:t>“</w:t>
      </w:r>
      <w:r w:rsidRPr="00B147C6">
        <w:rPr>
          <w:rFonts w:ascii="Times New Roman" w:hAnsi="Times New Roman"/>
        </w:rPr>
        <w:t>L</w:t>
      </w:r>
      <w:r w:rsidRPr="00B147C6">
        <w:rPr>
          <w:rFonts w:asciiTheme="majorEastAsia" w:eastAsiaTheme="majorEastAsia" w:hAnsiTheme="majorEastAsia"/>
        </w:rPr>
        <w:t>”</w:t>
      </w:r>
      <w:r w:rsidRPr="00B147C6">
        <w:rPr>
          <w:rFonts w:ascii="Times New Roman" w:hAnsi="Times New Roman"/>
        </w:rPr>
        <w:t>形挡板和底座构成，其</w:t>
      </w:r>
      <w:r w:rsidRPr="00B147C6">
        <w:rPr>
          <w:rFonts w:ascii="Times New Roman" w:hAnsi="Times New Roman"/>
          <w:i/>
        </w:rPr>
        <w:t>AB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  <w:i/>
        </w:rPr>
        <w:t>BC</w:t>
      </w:r>
      <w:r w:rsidRPr="00B147C6">
        <w:rPr>
          <w:rFonts w:ascii="Times New Roman" w:hAnsi="Times New Roman"/>
        </w:rPr>
        <w:t>部分相互垂直，可绕</w:t>
      </w:r>
      <w:r w:rsidRPr="00B147C6">
        <w:rPr>
          <w:rFonts w:ascii="Times New Roman" w:hAnsi="Times New Roman"/>
          <w:i/>
        </w:rPr>
        <w:t>O</w:t>
      </w:r>
      <w:r w:rsidRPr="00B147C6">
        <w:rPr>
          <w:rFonts w:ascii="Times New Roman" w:hAnsi="Times New Roman"/>
        </w:rPr>
        <w:t>点的轴在竖直面内自由调节，</w:t>
      </w:r>
      <w:r w:rsidRPr="00B147C6">
        <w:rPr>
          <w:rFonts w:ascii="Times New Roman" w:hAnsi="Times New Roman"/>
          <w:i/>
        </w:rPr>
        <w:t>AB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  <w:i/>
        </w:rPr>
        <w:t>BC</w:t>
      </w:r>
      <w:r w:rsidRPr="00B147C6">
        <w:rPr>
          <w:rFonts w:ascii="Times New Roman" w:hAnsi="Times New Roman"/>
        </w:rPr>
        <w:t>部分对手机的弹力分别为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AB</w:t>
      </w:r>
      <w:r w:rsidRPr="00B147C6">
        <w:rPr>
          <w:rFonts w:ascii="Times New Roman" w:hAnsi="Times New Roman"/>
        </w:rPr>
        <w:t>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BC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>不计手机与挡板间的摩擦</w:t>
      </w:r>
      <w:r w:rsidRPr="00B147C6">
        <w:rPr>
          <w:rFonts w:ascii="Times New Roman" w:hAnsi="Times New Roman"/>
        </w:rPr>
        <w:t>)</w:t>
      </w:r>
      <w:r w:rsidRPr="00B147C6">
        <w:rPr>
          <w:rFonts w:ascii="Times New Roman" w:hAnsi="Times New Roman"/>
        </w:rPr>
        <w:t>，在</w:t>
      </w:r>
      <w:r w:rsidRPr="00B147C6">
        <w:rPr>
          <w:rFonts w:asciiTheme="majorEastAsia" w:eastAsiaTheme="majorEastAsia" w:hAnsiTheme="majorEastAsia"/>
        </w:rPr>
        <w:t>“</w:t>
      </w:r>
      <w:r w:rsidRPr="00B147C6">
        <w:rPr>
          <w:rFonts w:ascii="Times New Roman" w:hAnsi="Times New Roman"/>
        </w:rPr>
        <w:t>L</w:t>
      </w:r>
      <w:r w:rsidRPr="00B147C6">
        <w:rPr>
          <w:rFonts w:asciiTheme="majorEastAsia" w:eastAsiaTheme="majorEastAsia" w:hAnsiTheme="majorEastAsia"/>
        </w:rPr>
        <w:t>”</w:t>
      </w:r>
      <w:r w:rsidRPr="00B147C6">
        <w:rPr>
          <w:rFonts w:ascii="Times New Roman" w:hAnsi="Times New Roman"/>
        </w:rPr>
        <w:t>形挡板</w:t>
      </w:r>
      <w:r w:rsidRPr="00B147C6">
        <w:rPr>
          <w:rFonts w:ascii="Times New Roman" w:hAnsi="Times New Roman"/>
          <w:i/>
        </w:rPr>
        <w:t>AB</w:t>
      </w:r>
      <w:r w:rsidRPr="00B147C6">
        <w:rPr>
          <w:rFonts w:ascii="Times New Roman" w:hAnsi="Times New Roman"/>
        </w:rPr>
        <w:t>部分由图示位置逆时针缓慢转至竖直的过程中，下列说法正确的是</w:t>
      </w:r>
      <w:r w:rsidRPr="00B147C6">
        <w:rPr>
          <w:rFonts w:ascii="Times New Roman" w:hAnsi="Times New Roman"/>
        </w:rPr>
        <w:t>(</w:t>
      </w:r>
      <w:r w:rsidRPr="00B147C6">
        <w:rPr>
          <w:rFonts w:ascii="Times New Roman" w:hAnsi="Times New Roman"/>
        </w:rPr>
        <w:t xml:space="preserve">　　</w:t>
      </w:r>
      <w:r w:rsidRPr="00B147C6">
        <w:rPr>
          <w:rFonts w:ascii="Times New Roman" w:hAnsi="Times New Roman"/>
        </w:rPr>
        <w:t>)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187B7F0A" wp14:editId="54C56CE3">
            <wp:extent cx="1081405" cy="1114425"/>
            <wp:effectExtent l="0" t="0" r="4445" b="9525"/>
            <wp:docPr id="2372" name="image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4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AB</w:t>
      </w:r>
      <w:r w:rsidRPr="00B147C6">
        <w:rPr>
          <w:rFonts w:ascii="Times New Roman" w:hAnsi="Times New Roman"/>
        </w:rPr>
        <w:t>逐渐减小，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BC</w:t>
      </w:r>
      <w:r w:rsidRPr="00B147C6">
        <w:rPr>
          <w:rFonts w:ascii="Times New Roman" w:hAnsi="Times New Roman"/>
        </w:rPr>
        <w:t>逐渐增大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AB</w:t>
      </w:r>
      <w:r w:rsidRPr="00B147C6">
        <w:rPr>
          <w:rFonts w:ascii="Times New Roman" w:hAnsi="Times New Roman"/>
        </w:rPr>
        <w:t>逐渐增大，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BC</w:t>
      </w:r>
      <w:r w:rsidRPr="00B147C6">
        <w:rPr>
          <w:rFonts w:ascii="Times New Roman" w:hAnsi="Times New Roman"/>
        </w:rPr>
        <w:t>逐渐减小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AB</w:t>
      </w:r>
      <w:r w:rsidRPr="00B147C6">
        <w:rPr>
          <w:rFonts w:ascii="Times New Roman" w:hAnsi="Times New Roman"/>
        </w:rPr>
        <w:t>先增大后减小，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BC</w:t>
      </w:r>
      <w:r w:rsidRPr="00B147C6">
        <w:rPr>
          <w:rFonts w:ascii="Times New Roman" w:hAnsi="Times New Roman"/>
        </w:rPr>
        <w:t>先减小后增大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AB</w:t>
      </w:r>
      <w:r w:rsidRPr="00B147C6">
        <w:rPr>
          <w:rFonts w:ascii="Times New Roman" w:hAnsi="Times New Roman"/>
        </w:rPr>
        <w:t>先减小后增大，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BC</w:t>
      </w:r>
      <w:r w:rsidRPr="00B147C6">
        <w:rPr>
          <w:rFonts w:ascii="Times New Roman" w:hAnsi="Times New Roman"/>
        </w:rPr>
        <w:t>先增大后减小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A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对手机受力分析，如图所示，已知</w:t>
      </w:r>
      <w:r w:rsidRPr="00B147C6">
        <w:rPr>
          <w:rFonts w:ascii="Times New Roman" w:hAnsi="Times New Roman"/>
          <w:i/>
        </w:rPr>
        <w:t>AB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  <w:i/>
        </w:rPr>
        <w:t>BC</w:t>
      </w:r>
      <w:r w:rsidRPr="00B147C6">
        <w:rPr>
          <w:rFonts w:ascii="Times New Roman" w:eastAsia="楷体" w:hAnsi="Times New Roman"/>
        </w:rPr>
        <w:t>部分对手机的弹力相互垂直，即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hAnsi="Times New Roman"/>
        </w:rPr>
        <w:t>=90°</w:t>
      </w:r>
      <w:r w:rsidRPr="00B147C6">
        <w:rPr>
          <w:rFonts w:ascii="Times New Roman" w:eastAsia="楷体" w:hAnsi="Times New Roman"/>
        </w:rPr>
        <w:t>，手机处于静止状态，则手机受力平衡，根据拉密定理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den>
        </m:f>
      </m:oMath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β</m:t>
            </m:r>
          </m:den>
        </m:f>
      </m:oMath>
      <w:r w:rsidRPr="00B147C6">
        <w:rPr>
          <w:rFonts w:ascii="Times New Roman" w:eastAsia="楷体" w:hAnsi="Times New Roman"/>
        </w:rPr>
        <w:t>，因为手机的重力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eastAsia="楷体" w:hAnsi="Times New Roman"/>
        </w:rPr>
        <w:t>和</w:t>
      </w:r>
      <w:r w:rsidRPr="00B147C6">
        <w:rPr>
          <w:rFonts w:ascii="Times New Roman" w:hAnsi="Times New Roman"/>
          <w:i/>
        </w:rPr>
        <w:t>α</w:t>
      </w:r>
      <w:r w:rsidRPr="00B147C6">
        <w:rPr>
          <w:rFonts w:ascii="Times New Roman" w:eastAsia="楷体" w:hAnsi="Times New Roman"/>
        </w:rPr>
        <w:t>不变，所以上式的比值不变。挡板</w:t>
      </w:r>
      <w:r w:rsidRPr="00B147C6">
        <w:rPr>
          <w:rFonts w:ascii="Times New Roman" w:hAnsi="Times New Roman"/>
          <w:i/>
        </w:rPr>
        <w:t>AB</w:t>
      </w:r>
      <w:r w:rsidRPr="00B147C6">
        <w:rPr>
          <w:rFonts w:ascii="Times New Roman" w:eastAsia="楷体" w:hAnsi="Times New Roman"/>
        </w:rPr>
        <w:t>部分由图示位置逆时针缓慢转至竖直的过程中，</w:t>
      </w:r>
      <w:r w:rsidRPr="00B147C6">
        <w:rPr>
          <w:rFonts w:ascii="Times New Roman" w:hAnsi="Times New Roman"/>
          <w:i/>
        </w:rPr>
        <w:t>β</w:t>
      </w:r>
      <w:r w:rsidRPr="00B147C6">
        <w:rPr>
          <w:rFonts w:ascii="Times New Roman" w:eastAsia="楷体" w:hAnsi="Times New Roman"/>
        </w:rPr>
        <w:t>由钝角减小到</w:t>
      </w:r>
      <w:r w:rsidRPr="00B147C6">
        <w:rPr>
          <w:rFonts w:ascii="Times New Roman" w:hAnsi="Times New Roman"/>
        </w:rPr>
        <w:t>90°</w:t>
      </w:r>
      <w:r w:rsidRPr="00B147C6">
        <w:rPr>
          <w:rFonts w:ascii="Times New Roman" w:eastAsia="楷体" w:hAnsi="Times New Roman"/>
        </w:rPr>
        <w:t>，即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β</w:t>
      </w:r>
      <w:r w:rsidRPr="00B147C6">
        <w:rPr>
          <w:rFonts w:ascii="Times New Roman" w:eastAsia="楷体" w:hAnsi="Times New Roman"/>
        </w:rPr>
        <w:t>增大，故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BC</w:t>
      </w:r>
      <w:r w:rsidRPr="00B147C6">
        <w:rPr>
          <w:rFonts w:ascii="Times New Roman" w:eastAsia="楷体" w:hAnsi="Times New Roman"/>
        </w:rPr>
        <w:t>增大；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由钝角增大到</w:t>
      </w:r>
      <w:r w:rsidRPr="00B147C6">
        <w:rPr>
          <w:rFonts w:ascii="Times New Roman" w:hAnsi="Times New Roman"/>
        </w:rPr>
        <w:t>180°</w:t>
      </w:r>
      <w:r w:rsidRPr="00B147C6">
        <w:rPr>
          <w:rFonts w:ascii="Times New Roman" w:eastAsia="楷体" w:hAnsi="Times New Roman"/>
        </w:rPr>
        <w:t>，即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减小，故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i/>
          <w:vertAlign w:val="subscript"/>
        </w:rPr>
        <w:t>AB</w:t>
      </w:r>
      <w:r w:rsidRPr="00B147C6">
        <w:rPr>
          <w:rFonts w:ascii="Times New Roman" w:eastAsia="楷体" w:hAnsi="Times New Roman"/>
        </w:rPr>
        <w:t>减小。故选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34EF1A88" wp14:editId="53D9939E">
            <wp:extent cx="971550" cy="900430"/>
            <wp:effectExtent l="0" t="0" r="0" b="0"/>
            <wp:docPr id="2373" name="image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5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5D0107C9" wp14:editId="0B949FBC">
            <wp:extent cx="1043305" cy="323850"/>
            <wp:effectExtent l="0" t="0" r="4445" b="0"/>
            <wp:docPr id="2374" name="image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6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10</w:t>
      </w:r>
      <w:r w:rsidRPr="00BE216D">
        <w:rPr>
          <w:rFonts w:ascii="Times New Roman" w:hAnsi="Times New Roman"/>
        </w:rPr>
        <w:t>.</w:t>
      </w:r>
      <w:r w:rsidRPr="00B147C6">
        <w:rPr>
          <w:rFonts w:ascii="Times New Roman" w:hAnsi="Times New Roman"/>
        </w:rPr>
        <w:t>(14</w:t>
      </w:r>
      <w:r w:rsidRPr="00B147C6">
        <w:rPr>
          <w:rFonts w:ascii="Times New Roman" w:hAnsi="Times New Roman"/>
        </w:rPr>
        <w:t>分</w:t>
      </w:r>
      <w:r w:rsidRPr="00B147C6">
        <w:rPr>
          <w:rFonts w:ascii="Times New Roman" w:hAnsi="Times New Roman"/>
        </w:rPr>
        <w:t>)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2025·</w:t>
      </w:r>
      <w:r w:rsidRPr="00B147C6">
        <w:rPr>
          <w:rFonts w:ascii="Times New Roman" w:eastAsia="楷体" w:hAnsi="Times New Roman"/>
        </w:rPr>
        <w:t>广东东莞市模拟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hAnsi="Times New Roman"/>
        </w:rPr>
        <w:t>如图所示，光滑圆柱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和半圆柱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紧靠着静置于水平地面上，二者半径均为</w:t>
      </w:r>
      <w:r w:rsidRPr="00B147C6">
        <w:rPr>
          <w:rFonts w:ascii="Times New Roman" w:hAnsi="Times New Roman"/>
          <w:i/>
        </w:rPr>
        <w:t>R</w:t>
      </w:r>
      <w:r w:rsidRPr="00B147C6">
        <w:rPr>
          <w:rFonts w:ascii="Times New Roman" w:hAnsi="Times New Roman"/>
        </w:rPr>
        <w:t>。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的质量为</w:t>
      </w:r>
      <w:r w:rsidRPr="00B147C6">
        <w:rPr>
          <w:rFonts w:ascii="Times New Roman" w:hAnsi="Times New Roman"/>
          <w:i/>
        </w:rPr>
        <w:t>m</w:t>
      </w:r>
      <w:r w:rsidRPr="00B147C6">
        <w:rPr>
          <w:rFonts w:ascii="Times New Roman" w:hAnsi="Times New Roman"/>
        </w:rPr>
        <w:t>，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的质量为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</w:rPr>
        <w:t>，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与地面间的动摩擦因数为</w:t>
      </w:r>
      <w:r w:rsidRPr="00B147C6">
        <w:rPr>
          <w:rFonts w:ascii="Times New Roman" w:hAnsi="Times New Roman"/>
          <w:i/>
        </w:rPr>
        <w:t>μ</w:t>
      </w:r>
      <w:r w:rsidRPr="00B147C6">
        <w:rPr>
          <w:rFonts w:ascii="Times New Roman" w:hAnsi="Times New Roman"/>
        </w:rPr>
        <w:t>。现给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施加一拉力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，使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缓慢移动，运动过程中拉力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与圆心连线</w:t>
      </w:r>
      <w:r w:rsidRPr="00B147C6">
        <w:rPr>
          <w:rFonts w:ascii="Times New Roman" w:hAnsi="Times New Roman"/>
          <w:i/>
        </w:rPr>
        <w:t>O</w:t>
      </w:r>
      <w:r w:rsidRPr="00B147C6">
        <w:rPr>
          <w:rFonts w:ascii="Times New Roman" w:hAnsi="Times New Roman"/>
          <w:vertAlign w:val="subscript"/>
        </w:rPr>
        <w:t>1</w:t>
      </w:r>
      <w:r w:rsidRPr="00B147C6">
        <w:rPr>
          <w:rFonts w:ascii="Times New Roman" w:hAnsi="Times New Roman"/>
          <w:i/>
        </w:rPr>
        <w:t>O</w:t>
      </w:r>
      <w:r w:rsidRPr="00B147C6">
        <w:rPr>
          <w:rFonts w:ascii="Times New Roman" w:hAnsi="Times New Roman"/>
          <w:vertAlign w:val="subscript"/>
        </w:rPr>
        <w:t>2</w:t>
      </w:r>
      <w:r w:rsidRPr="00B147C6">
        <w:rPr>
          <w:rFonts w:ascii="Times New Roman" w:hAnsi="Times New Roman"/>
        </w:rPr>
        <w:t>的夹角始终为</w:t>
      </w:r>
      <w:r w:rsidRPr="00B147C6">
        <w:rPr>
          <w:rFonts w:ascii="Times New Roman" w:hAnsi="Times New Roman"/>
        </w:rPr>
        <w:t>60°</w:t>
      </w:r>
      <w:r w:rsidRPr="00B147C6">
        <w:rPr>
          <w:rFonts w:ascii="Times New Roman" w:hAnsi="Times New Roman"/>
        </w:rPr>
        <w:t>保持不变，直至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hAnsi="Times New Roman"/>
        </w:rPr>
        <w:t>恰好运动到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的最高点，整个过程中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保持静止，设最大静摩擦力等于滑动摩擦力，重力加速度为</w:t>
      </w:r>
      <w:r w:rsidRPr="00B147C6">
        <w:rPr>
          <w:rFonts w:ascii="Times New Roman" w:hAnsi="Times New Roman"/>
          <w:i/>
        </w:rPr>
        <w:t>g</w:t>
      </w:r>
      <w:r w:rsidRPr="00B147C6">
        <w:rPr>
          <w:rFonts w:ascii="Times New Roman" w:hAnsi="Times New Roman"/>
        </w:rPr>
        <w:t>，求：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5FC0B07C" wp14:editId="7E3F5FEE">
            <wp:extent cx="1295400" cy="685800"/>
            <wp:effectExtent l="0" t="0" r="0" b="0"/>
            <wp:docPr id="2381" name="image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7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(1)(6</w:t>
      </w:r>
      <w:r w:rsidRPr="00B147C6">
        <w:rPr>
          <w:rFonts w:ascii="Times New Roman" w:hAnsi="Times New Roman"/>
        </w:rPr>
        <w:t>分</w:t>
      </w:r>
      <w:r w:rsidRPr="00B147C6">
        <w:rPr>
          <w:rFonts w:ascii="Times New Roman" w:hAnsi="Times New Roman"/>
        </w:rPr>
        <w:t>)A</w:t>
      </w:r>
      <w:r w:rsidRPr="00B147C6">
        <w:rPr>
          <w:rFonts w:ascii="Times New Roman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hAnsi="Times New Roman"/>
        </w:rPr>
        <w:t>间弹力的最大值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max</w:t>
      </w:r>
      <w:r w:rsidRPr="00B147C6">
        <w:rPr>
          <w:rFonts w:ascii="Times New Roman" w:hAnsi="Times New Roman"/>
        </w:rPr>
        <w:t>；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</w:rPr>
        <w:t>(2)(8</w:t>
      </w:r>
      <w:r w:rsidRPr="00B147C6">
        <w:rPr>
          <w:rFonts w:ascii="Times New Roman" w:hAnsi="Times New Roman"/>
        </w:rPr>
        <w:t>分</w:t>
      </w:r>
      <w:r w:rsidRPr="00B147C6">
        <w:rPr>
          <w:rFonts w:ascii="Times New Roman" w:hAnsi="Times New Roman"/>
        </w:rPr>
        <w:t>)</w:t>
      </w:r>
      <w:r w:rsidRPr="00B147C6">
        <w:rPr>
          <w:rFonts w:ascii="Times New Roman" w:hAnsi="Times New Roman"/>
        </w:rPr>
        <w:t>动摩擦因数的最小值</w:t>
      </w:r>
      <w:r w:rsidRPr="00B147C6">
        <w:rPr>
          <w:rFonts w:ascii="Times New Roman" w:hAnsi="Times New Roman"/>
          <w:i/>
        </w:rPr>
        <w:t>μ</w:t>
      </w:r>
      <w:r w:rsidRPr="00B147C6">
        <w:rPr>
          <w:rFonts w:ascii="Times New Roman" w:hAnsi="Times New Roman"/>
          <w:vertAlign w:val="subscript"/>
        </w:rPr>
        <w:t>min</w:t>
      </w:r>
      <w:r w:rsidRPr="00B147C6">
        <w:rPr>
          <w:rFonts w:ascii="Times New Roman" w:hAnsi="Times New Roman"/>
        </w:rPr>
        <w:t>。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黑体" w:hAnsi="Times New Roman"/>
        </w:rPr>
        <w:t>答案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</w:rPr>
      </w:pPr>
      <w:r w:rsidRPr="00B147C6">
        <w:rPr>
          <w:rFonts w:ascii="Times New Roman" w:eastAsia="黑体" w:hAnsi="Times New Roman"/>
        </w:rPr>
        <w:t>解析</w:t>
      </w:r>
      <w:r w:rsidRPr="00B147C6">
        <w:rPr>
          <w:rFonts w:ascii="Times New Roman" w:hAnsi="Times New Roman"/>
        </w:rPr>
        <w:t xml:space="preserve">　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1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eastAsia="楷体" w:hAnsi="Times New Roman"/>
        </w:rPr>
        <w:t>以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为研究对象，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受到重力</w:t>
      </w:r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eastAsia="楷体" w:hAnsi="Times New Roman"/>
        </w:rPr>
        <w:t>、拉力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对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的弹力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eastAsia="楷体" w:hAnsi="Times New Roman"/>
        </w:rPr>
        <w:t>；由题意知，三个力的合力始终为零，矢量三角形如图所示，在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eastAsia="楷体" w:hAnsi="Times New Roman"/>
        </w:rPr>
        <w:t>转至竖直的过程中，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间的弹力先增大后减小，拉力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逐渐减小；当夹角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=30°</w:t>
      </w: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水平向右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eastAsia="楷体" w:hAnsi="Times New Roman"/>
        </w:rPr>
        <w:t>时，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、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间弹力最大，且最大值为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max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cos30°</m:t>
            </m:r>
          </m:den>
        </m:f>
      </m:oMath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B147C6">
        <w:rPr>
          <w:rFonts w:ascii="Times New Roman" w:hAnsi="Times New Roman"/>
          <w:i/>
        </w:rPr>
        <w:t>mg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B147C6">
        <w:rPr>
          <w:rFonts w:ascii="Times New Roman" w:hAnsi="Times New Roman"/>
          <w:noProof/>
        </w:rPr>
        <w:drawing>
          <wp:inline distT="0" distB="0" distL="0" distR="0" wp14:anchorId="60503A53" wp14:editId="00DA6E94">
            <wp:extent cx="933450" cy="938530"/>
            <wp:effectExtent l="0" t="0" r="0" b="0"/>
            <wp:docPr id="2382" name="image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8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楷体" w:hAnsi="Times New Roman"/>
        </w:rPr>
        <w:t>(</w:t>
      </w:r>
      <w:r w:rsidRPr="00B147C6">
        <w:rPr>
          <w:rFonts w:ascii="Times New Roman" w:hAnsi="Times New Roman"/>
        </w:rPr>
        <w:t>2</w:t>
      </w:r>
      <w:r w:rsidRPr="00B147C6">
        <w:rPr>
          <w:rFonts w:ascii="Times New Roman" w:eastAsia="楷体" w:hAnsi="Times New Roman"/>
        </w:rPr>
        <w:t>)</w:t>
      </w:r>
      <w:r w:rsidRPr="00B147C6">
        <w:rPr>
          <w:rFonts w:ascii="Times New Roman" w:eastAsia="楷体" w:hAnsi="Times New Roman"/>
        </w:rPr>
        <w:t>对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受力分析可得，在竖直方向水平地面对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的支持力为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  <w:i/>
        </w:rPr>
        <w:t>'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hAnsi="Times New Roman"/>
          <w:i/>
        </w:rPr>
        <w:t>mg</w:t>
      </w:r>
      <w:r w:rsidRPr="00B147C6">
        <w:rPr>
          <w:rFonts w:ascii="Times New Roman" w:hAnsi="Times New Roman"/>
        </w:rPr>
        <w:t>+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楷体" w:hAnsi="Times New Roman"/>
        </w:rPr>
        <w:t>在水平方向静摩擦力为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楷体" w:hAnsi="Times New Roman"/>
        </w:rPr>
        <w:t>当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缓慢移动到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的最高点的过程中，由矢量三角形图可知，初始位置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</w:rPr>
        <w:t>cos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最小，即水平地面对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的支持力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  <w:i/>
        </w:rPr>
        <w:t>'</w:t>
      </w:r>
      <w:r w:rsidRPr="00B147C6">
        <w:rPr>
          <w:rFonts w:ascii="Times New Roman" w:eastAsia="楷体" w:hAnsi="Times New Roman"/>
        </w:rPr>
        <w:t>最小，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</w:rPr>
        <w:t>sin</w:t>
      </w:r>
      <w:r w:rsidRPr="00B147C6">
        <w:rPr>
          <w:rFonts w:ascii="Times New Roman" w:eastAsia="楷体" w:hAnsi="Times New Roman"/>
        </w:rPr>
        <w:t xml:space="preserve"> 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eastAsia="楷体" w:hAnsi="Times New Roman"/>
        </w:rPr>
        <w:t>最大，即静摩擦力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eastAsia="楷体" w:hAnsi="Times New Roman"/>
        </w:rPr>
        <w:t>最大；所以只要初状态不滑动，以后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就不会滑动，即有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μ</w:t>
      </w:r>
      <w:r w:rsidRPr="00B147C6">
        <w:rPr>
          <w:rFonts w:ascii="Times New Roman" w:hAnsi="Times New Roman"/>
          <w:vertAlign w:val="subscript"/>
        </w:rPr>
        <w:t>min</w:t>
      </w: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  <w:i/>
        </w:rPr>
        <w:t>'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eastAsia="楷体" w:hAnsi="Times New Roman"/>
        </w:rPr>
        <w:t>初状态时</w:t>
      </w:r>
      <w:r w:rsidRPr="00B147C6">
        <w:rPr>
          <w:rFonts w:ascii="Times New Roman" w:hAnsi="Times New Roman"/>
          <w:i/>
        </w:rPr>
        <w:t>θ</w:t>
      </w:r>
      <w:r w:rsidRPr="00B147C6">
        <w:rPr>
          <w:rFonts w:ascii="Times New Roman" w:hAnsi="Times New Roman"/>
        </w:rPr>
        <w:t>=60°</w:t>
      </w:r>
      <w:r w:rsidRPr="00B147C6">
        <w:rPr>
          <w:rFonts w:ascii="Times New Roman" w:eastAsia="楷体" w:hAnsi="Times New Roman"/>
        </w:rPr>
        <w:t>，圆柱</w:t>
      </w:r>
      <w:r w:rsidRPr="00B147C6">
        <w:rPr>
          <w:rFonts w:ascii="Times New Roman" w:hAnsi="Times New Roman"/>
        </w:rPr>
        <w:t>A</w:t>
      </w:r>
      <w:r w:rsidRPr="00B147C6">
        <w:rPr>
          <w:rFonts w:ascii="Times New Roman" w:eastAsia="楷体" w:hAnsi="Times New Roman"/>
        </w:rPr>
        <w:t>对半圆柱</w:t>
      </w:r>
      <w:r w:rsidRPr="00B147C6">
        <w:rPr>
          <w:rFonts w:ascii="Times New Roman" w:hAnsi="Times New Roman"/>
        </w:rPr>
        <w:t>B</w:t>
      </w:r>
      <w:r w:rsidRPr="00B147C6">
        <w:rPr>
          <w:rFonts w:ascii="Times New Roman" w:eastAsia="楷体" w:hAnsi="Times New Roman"/>
        </w:rPr>
        <w:t>的弹力为</w:t>
      </w:r>
    </w:p>
    <w:p w:rsidR="007C47C7" w:rsidRPr="00B147C6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B147C6">
        <w:rPr>
          <w:rFonts w:ascii="Times New Roman" w:hAnsi="Times New Roman"/>
          <w:i/>
        </w:rPr>
        <w:t>F</w:t>
      </w:r>
      <w:r w:rsidRPr="00B147C6">
        <w:rPr>
          <w:rFonts w:ascii="Times New Roman" w:hAnsi="Times New Roman"/>
          <w:vertAlign w:val="subscript"/>
        </w:rPr>
        <w:t>N</w:t>
      </w:r>
      <w:r w:rsidRPr="00B147C6">
        <w:rPr>
          <w:rFonts w:ascii="Times New Roman" w:hAnsi="Times New Roman"/>
        </w:rPr>
        <w:t>=</w:t>
      </w:r>
      <w:r w:rsidRPr="00B147C6">
        <w:rPr>
          <w:rFonts w:ascii="Times New Roman" w:hAnsi="Times New Roman"/>
          <w:i/>
        </w:rPr>
        <w:t>mg</w:t>
      </w:r>
    </w:p>
    <w:p w:rsidR="007C47C7" w:rsidRPr="007C47C7" w:rsidRDefault="007C47C7" w:rsidP="007C47C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B147C6">
        <w:rPr>
          <w:rFonts w:ascii="Times New Roman" w:eastAsia="楷体" w:hAnsi="Times New Roman"/>
        </w:rPr>
        <w:t>代入数据解得</w:t>
      </w:r>
      <w:r w:rsidRPr="00B147C6">
        <w:rPr>
          <w:rFonts w:ascii="Times New Roman" w:hAnsi="Times New Roman"/>
          <w:i/>
        </w:rPr>
        <w:t>μ</w:t>
      </w:r>
      <w:r w:rsidRPr="00B147C6">
        <w:rPr>
          <w:rFonts w:ascii="Times New Roman" w:hAnsi="Times New Roman"/>
          <w:vertAlign w:val="subscript"/>
        </w:rPr>
        <w:t>min</w:t>
      </w:r>
      <w:r w:rsidRPr="00B147C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B147C6">
        <w:rPr>
          <w:rFonts w:ascii="Times New Roman" w:eastAsia="楷体" w:hAnsi="Times New Roman"/>
        </w:rPr>
        <w:t>。</w:t>
      </w:r>
    </w:p>
    <w:sectPr w:rsidR="007C47C7" w:rsidRPr="007C47C7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3FB" w:rsidRDefault="00D803FB" w:rsidP="006C537E">
      <w:pPr>
        <w:pStyle w:val="a3"/>
      </w:pPr>
      <w:r>
        <w:separator/>
      </w:r>
    </w:p>
  </w:endnote>
  <w:endnote w:type="continuationSeparator" w:id="0">
    <w:p w:rsidR="00D803FB" w:rsidRDefault="00D803F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3FB" w:rsidRDefault="00D803FB">
      <w:pPr>
        <w:pStyle w:val="a3"/>
      </w:pPr>
      <w:r>
        <w:separator/>
      </w:r>
    </w:p>
  </w:footnote>
  <w:footnote w:type="continuationSeparator" w:id="0">
    <w:p w:rsidR="00D803FB" w:rsidRDefault="00D803F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7C47C7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03FB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footnotes" Target="footnotes.xml"/><Relationship Id="rId5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1176</Words>
  <Characters>6705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2026-03-12T01:51:00Z</dcterms:modified>
</cp:coreProperties>
</file>